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B529" w14:textId="77777777" w:rsidR="004B1CAB" w:rsidRPr="004830F1" w:rsidRDefault="004B1CAB" w:rsidP="004B1CAB">
      <w:pPr>
        <w:jc w:val="center"/>
        <w:rPr>
          <w:b/>
        </w:rPr>
      </w:pPr>
      <w:r w:rsidRPr="004830F1">
        <w:rPr>
          <w:b/>
        </w:rPr>
        <w:t>FREE LIBRARY OF NEW HOPE &amp; SOLEBURY</w:t>
      </w:r>
    </w:p>
    <w:p w14:paraId="1255CEB9" w14:textId="4158E851" w:rsidR="004B1CAB" w:rsidRPr="004830F1" w:rsidRDefault="004B1CAB" w:rsidP="004B1CAB">
      <w:pPr>
        <w:jc w:val="center"/>
        <w:rPr>
          <w:b/>
        </w:rPr>
      </w:pPr>
      <w:r w:rsidRPr="004830F1">
        <w:rPr>
          <w:b/>
        </w:rPr>
        <w:t>Board of Trust</w:t>
      </w:r>
      <w:r w:rsidR="00034691">
        <w:rPr>
          <w:b/>
        </w:rPr>
        <w:t xml:space="preserve">ees Meeting Minutes </w:t>
      </w:r>
      <w:bookmarkStart w:id="0" w:name="_GoBack"/>
      <w:bookmarkEnd w:id="0"/>
    </w:p>
    <w:p w14:paraId="00E8471C" w14:textId="77777777" w:rsidR="004B1CAB" w:rsidRDefault="004B1CAB" w:rsidP="004B1CAB">
      <w:pPr>
        <w:jc w:val="center"/>
        <w:rPr>
          <w:b/>
        </w:rPr>
      </w:pPr>
      <w:r>
        <w:rPr>
          <w:b/>
        </w:rPr>
        <w:t>November 16</w:t>
      </w:r>
      <w:r w:rsidRPr="004830F1">
        <w:rPr>
          <w:b/>
        </w:rPr>
        <w:t>, 2016</w:t>
      </w:r>
    </w:p>
    <w:p w14:paraId="69FC9D9D" w14:textId="77777777" w:rsidR="002025B4" w:rsidRDefault="002025B4" w:rsidP="004B1CAB">
      <w:pPr>
        <w:jc w:val="center"/>
      </w:pPr>
    </w:p>
    <w:p w14:paraId="1B3782D4" w14:textId="1FCA0FF7" w:rsidR="004B1CAB" w:rsidRDefault="004B1CAB" w:rsidP="004B1CAB">
      <w:r>
        <w:t xml:space="preserve">In attendance: Beth Houlton, President; Carol Taylor, Vice-President; Ron Cronise, Treasurer; Polly Wood, Secretary; </w:t>
      </w:r>
      <w:r w:rsidR="008D5E30">
        <w:t>Gene Underwood, Susan Atkinson, Jacqui Griffith, Kay Reiss, Connie Hillman, Reid McCarthy (by phone)</w:t>
      </w:r>
    </w:p>
    <w:p w14:paraId="6EF0978D" w14:textId="78908AA3" w:rsidR="004B1CAB" w:rsidRDefault="008D5E30" w:rsidP="004B1CAB">
      <w:r>
        <w:t>Also in attendance: Charlie Huchet</w:t>
      </w:r>
    </w:p>
    <w:p w14:paraId="2950D90C" w14:textId="77777777" w:rsidR="00A6488B" w:rsidRDefault="00A6488B" w:rsidP="004B1CAB"/>
    <w:p w14:paraId="1EF2E9C5" w14:textId="77777777" w:rsidR="004B1CAB" w:rsidRPr="004B1CAB" w:rsidRDefault="004B1CAB" w:rsidP="004B1CAB">
      <w:r w:rsidRPr="004B1CAB">
        <w:t>I.</w:t>
      </w:r>
      <w:r w:rsidRPr="004B1CAB">
        <w:tab/>
        <w:t xml:space="preserve">Call to Order </w:t>
      </w:r>
      <w:r>
        <w:t>–</w:t>
      </w:r>
      <w:r w:rsidRPr="004B1CAB">
        <w:t xml:space="preserve"> Beth</w:t>
      </w:r>
      <w:r>
        <w:t xml:space="preserve"> Houlton</w:t>
      </w:r>
    </w:p>
    <w:p w14:paraId="67FEF39F" w14:textId="77777777" w:rsidR="004B1CAB" w:rsidRPr="004B1CAB" w:rsidRDefault="004B1CAB" w:rsidP="004B1CAB"/>
    <w:p w14:paraId="3AD4F86C" w14:textId="6D1ADAA3" w:rsidR="004B1CAB" w:rsidRPr="004B1CAB" w:rsidRDefault="00E62812" w:rsidP="004B1CAB">
      <w:r>
        <w:tab/>
        <w:t>A.</w:t>
      </w:r>
      <w:r>
        <w:tab/>
        <w:t xml:space="preserve">The meeting was called to order by Beth at </w:t>
      </w:r>
      <w:r w:rsidR="008D5E30">
        <w:t>5:28.</w:t>
      </w:r>
    </w:p>
    <w:p w14:paraId="174B2306" w14:textId="6F2BA61D" w:rsidR="004B1CAB" w:rsidRPr="00E62812" w:rsidRDefault="004B1CAB" w:rsidP="004B1CAB">
      <w:r w:rsidRPr="004B1CAB">
        <w:tab/>
        <w:t>B.</w:t>
      </w:r>
      <w:r w:rsidRPr="004B1CAB">
        <w:tab/>
      </w:r>
      <w:r w:rsidR="00E62812" w:rsidRPr="00E62812">
        <w:rPr>
          <w:b/>
        </w:rPr>
        <w:t>MOTION</w:t>
      </w:r>
      <w:r w:rsidR="00E62812">
        <w:rPr>
          <w:b/>
        </w:rPr>
        <w:t xml:space="preserve"> </w:t>
      </w:r>
      <w:r w:rsidR="00E62812">
        <w:t xml:space="preserve">by </w:t>
      </w:r>
      <w:r w:rsidR="008D5E30">
        <w:t>Ron</w:t>
      </w:r>
      <w:r w:rsidR="00E62812">
        <w:t>,</w:t>
      </w:r>
      <w:r w:rsidRPr="004B1CAB">
        <w:t xml:space="preserve"> to Accept </w:t>
      </w:r>
      <w:r w:rsidR="00E62812">
        <w:t xml:space="preserve">the </w:t>
      </w:r>
      <w:r w:rsidRPr="004B1CAB">
        <w:t>October Meeting Minutes</w:t>
      </w:r>
      <w:r w:rsidR="00E62812">
        <w:t xml:space="preserve">. </w:t>
      </w:r>
      <w:r w:rsidR="00E62812">
        <w:rPr>
          <w:b/>
        </w:rPr>
        <w:t xml:space="preserve">SECONDED </w:t>
      </w:r>
      <w:r w:rsidR="008D5E30">
        <w:t>by Carol</w:t>
      </w:r>
      <w:r w:rsidR="00E62812">
        <w:t xml:space="preserve">, </w:t>
      </w:r>
      <w:r w:rsidR="00E62812">
        <w:rPr>
          <w:b/>
        </w:rPr>
        <w:t>APPROVED</w:t>
      </w:r>
      <w:r w:rsidR="00E62812">
        <w:t xml:space="preserve"> by all.</w:t>
      </w:r>
    </w:p>
    <w:p w14:paraId="388B6436" w14:textId="77777777" w:rsidR="004B1CAB" w:rsidRPr="004B1CAB" w:rsidRDefault="004B1CAB" w:rsidP="004B1CAB"/>
    <w:p w14:paraId="56904CF3" w14:textId="77777777" w:rsidR="004B1CAB" w:rsidRDefault="004B1CAB" w:rsidP="004B1CAB">
      <w:r w:rsidRPr="004B1CAB">
        <w:t xml:space="preserve">II. </w:t>
      </w:r>
      <w:r w:rsidRPr="004B1CAB">
        <w:tab/>
        <w:t xml:space="preserve">Finance Report </w:t>
      </w:r>
      <w:r>
        <w:t>–</w:t>
      </w:r>
      <w:r w:rsidRPr="004B1CAB">
        <w:t xml:space="preserve"> Ron</w:t>
      </w:r>
      <w:r>
        <w:t xml:space="preserve"> Cronise</w:t>
      </w:r>
    </w:p>
    <w:p w14:paraId="78E4DE3D" w14:textId="77777777" w:rsidR="004B1CAB" w:rsidRDefault="004B1CAB" w:rsidP="004B1CAB"/>
    <w:tbl>
      <w:tblPr>
        <w:tblStyle w:val="TableGrid"/>
        <w:tblW w:w="0" w:type="auto"/>
        <w:tblLayout w:type="fixed"/>
        <w:tblLook w:val="04A0" w:firstRow="1" w:lastRow="0" w:firstColumn="1" w:lastColumn="0" w:noHBand="0" w:noVBand="1"/>
      </w:tblPr>
      <w:tblGrid>
        <w:gridCol w:w="236"/>
        <w:gridCol w:w="1644"/>
        <w:gridCol w:w="1094"/>
        <w:gridCol w:w="1094"/>
        <w:gridCol w:w="2371"/>
        <w:gridCol w:w="971"/>
        <w:gridCol w:w="1441"/>
      </w:tblGrid>
      <w:tr w:rsidR="004B1CAB" w:rsidRPr="004B1CAB" w14:paraId="4280533D" w14:textId="77777777" w:rsidTr="004B1CAB">
        <w:trPr>
          <w:trHeight w:val="300"/>
        </w:trPr>
        <w:tc>
          <w:tcPr>
            <w:tcW w:w="8851" w:type="dxa"/>
            <w:gridSpan w:val="7"/>
            <w:noWrap/>
            <w:hideMark/>
          </w:tcPr>
          <w:p w14:paraId="7F2ED3CD" w14:textId="77777777" w:rsidR="004B1CAB" w:rsidRPr="004B1CAB" w:rsidRDefault="004B1CAB" w:rsidP="004B1CAB">
            <w:pPr>
              <w:rPr>
                <w:b/>
                <w:bCs/>
                <w:sz w:val="20"/>
                <w:szCs w:val="20"/>
              </w:rPr>
            </w:pPr>
            <w:r w:rsidRPr="004B1CAB">
              <w:rPr>
                <w:b/>
                <w:bCs/>
                <w:sz w:val="20"/>
                <w:szCs w:val="20"/>
              </w:rPr>
              <w:t>FUNDRAISING UPDATE THROUGH 31 OCTOBER 2016</w:t>
            </w:r>
          </w:p>
        </w:tc>
      </w:tr>
      <w:tr w:rsidR="004B1CAB" w:rsidRPr="004B1CAB" w14:paraId="467892B6" w14:textId="77777777" w:rsidTr="004B1CAB">
        <w:trPr>
          <w:trHeight w:val="300"/>
        </w:trPr>
        <w:tc>
          <w:tcPr>
            <w:tcW w:w="236" w:type="dxa"/>
            <w:noWrap/>
            <w:hideMark/>
          </w:tcPr>
          <w:p w14:paraId="50061710" w14:textId="77777777" w:rsidR="004B1CAB" w:rsidRPr="004B1CAB" w:rsidRDefault="004B1CAB">
            <w:pPr>
              <w:rPr>
                <w:b/>
                <w:bCs/>
                <w:i/>
                <w:iCs/>
                <w:sz w:val="20"/>
                <w:szCs w:val="20"/>
              </w:rPr>
            </w:pPr>
          </w:p>
        </w:tc>
        <w:tc>
          <w:tcPr>
            <w:tcW w:w="1644" w:type="dxa"/>
            <w:noWrap/>
            <w:hideMark/>
          </w:tcPr>
          <w:p w14:paraId="14AF9ABB" w14:textId="77777777" w:rsidR="004B1CAB" w:rsidRPr="004B1CAB" w:rsidRDefault="004B1CAB">
            <w:pPr>
              <w:rPr>
                <w:b/>
                <w:bCs/>
                <w:i/>
                <w:iCs/>
                <w:sz w:val="20"/>
                <w:szCs w:val="20"/>
              </w:rPr>
            </w:pPr>
            <w:r w:rsidRPr="004B1CAB">
              <w:rPr>
                <w:b/>
                <w:bCs/>
                <w:i/>
                <w:iCs/>
                <w:sz w:val="20"/>
                <w:szCs w:val="20"/>
              </w:rPr>
              <w:t>Source</w:t>
            </w:r>
          </w:p>
        </w:tc>
        <w:tc>
          <w:tcPr>
            <w:tcW w:w="1094" w:type="dxa"/>
            <w:noWrap/>
            <w:hideMark/>
          </w:tcPr>
          <w:p w14:paraId="2FCFAA36" w14:textId="77777777" w:rsidR="004B1CAB" w:rsidRPr="004B1CAB" w:rsidRDefault="004B1CAB" w:rsidP="004B1CAB">
            <w:pPr>
              <w:rPr>
                <w:b/>
                <w:bCs/>
                <w:i/>
                <w:iCs/>
                <w:sz w:val="20"/>
                <w:szCs w:val="20"/>
              </w:rPr>
            </w:pPr>
            <w:r w:rsidRPr="004B1CAB">
              <w:rPr>
                <w:b/>
                <w:bCs/>
                <w:i/>
                <w:iCs/>
                <w:sz w:val="20"/>
                <w:szCs w:val="20"/>
              </w:rPr>
              <w:t>Gross Income</w:t>
            </w:r>
          </w:p>
        </w:tc>
        <w:tc>
          <w:tcPr>
            <w:tcW w:w="1094" w:type="dxa"/>
            <w:noWrap/>
            <w:hideMark/>
          </w:tcPr>
          <w:p w14:paraId="4CC1AEE3" w14:textId="77777777" w:rsidR="004B1CAB" w:rsidRPr="004B1CAB" w:rsidRDefault="004B1CAB" w:rsidP="004B1CAB">
            <w:pPr>
              <w:rPr>
                <w:b/>
                <w:bCs/>
                <w:i/>
                <w:iCs/>
                <w:sz w:val="20"/>
                <w:szCs w:val="20"/>
              </w:rPr>
            </w:pPr>
            <w:r w:rsidRPr="004B1CAB">
              <w:rPr>
                <w:b/>
                <w:bCs/>
                <w:i/>
                <w:iCs/>
                <w:sz w:val="20"/>
                <w:szCs w:val="20"/>
              </w:rPr>
              <w:t>Expenses</w:t>
            </w:r>
          </w:p>
        </w:tc>
        <w:tc>
          <w:tcPr>
            <w:tcW w:w="2371" w:type="dxa"/>
            <w:noWrap/>
            <w:hideMark/>
          </w:tcPr>
          <w:p w14:paraId="3D5F0911" w14:textId="77777777" w:rsidR="004B1CAB" w:rsidRPr="004B1CAB" w:rsidRDefault="004B1CAB" w:rsidP="004B1CAB">
            <w:pPr>
              <w:rPr>
                <w:b/>
                <w:bCs/>
                <w:i/>
                <w:iCs/>
                <w:sz w:val="20"/>
                <w:szCs w:val="20"/>
              </w:rPr>
            </w:pPr>
            <w:r w:rsidRPr="004B1CAB">
              <w:rPr>
                <w:b/>
                <w:bCs/>
                <w:i/>
                <w:iCs/>
                <w:sz w:val="20"/>
                <w:szCs w:val="20"/>
              </w:rPr>
              <w:t>Net Income</w:t>
            </w:r>
          </w:p>
        </w:tc>
        <w:tc>
          <w:tcPr>
            <w:tcW w:w="971" w:type="dxa"/>
            <w:noWrap/>
            <w:hideMark/>
          </w:tcPr>
          <w:p w14:paraId="01EB9969" w14:textId="77777777" w:rsidR="004B1CAB" w:rsidRPr="004B1CAB" w:rsidRDefault="004B1CAB" w:rsidP="004B1CAB">
            <w:pPr>
              <w:rPr>
                <w:b/>
                <w:bCs/>
                <w:i/>
                <w:iCs/>
                <w:sz w:val="20"/>
                <w:szCs w:val="20"/>
              </w:rPr>
            </w:pPr>
            <w:r w:rsidRPr="004B1CAB">
              <w:rPr>
                <w:b/>
                <w:bCs/>
                <w:i/>
                <w:iCs/>
                <w:sz w:val="20"/>
                <w:szCs w:val="20"/>
              </w:rPr>
              <w:t>YTD Budget</w:t>
            </w:r>
          </w:p>
        </w:tc>
        <w:tc>
          <w:tcPr>
            <w:tcW w:w="1441" w:type="dxa"/>
            <w:noWrap/>
            <w:hideMark/>
          </w:tcPr>
          <w:p w14:paraId="46690884" w14:textId="77777777" w:rsidR="004B1CAB" w:rsidRPr="004B1CAB" w:rsidRDefault="004B1CAB">
            <w:pPr>
              <w:rPr>
                <w:b/>
                <w:bCs/>
                <w:i/>
                <w:iCs/>
                <w:sz w:val="20"/>
                <w:szCs w:val="20"/>
              </w:rPr>
            </w:pPr>
            <w:r w:rsidRPr="004B1CAB">
              <w:rPr>
                <w:b/>
                <w:bCs/>
                <w:i/>
                <w:iCs/>
                <w:sz w:val="20"/>
                <w:szCs w:val="20"/>
              </w:rPr>
              <w:t>Notes</w:t>
            </w:r>
          </w:p>
        </w:tc>
      </w:tr>
      <w:tr w:rsidR="004B1CAB" w:rsidRPr="004B1CAB" w14:paraId="47ADC64C" w14:textId="77777777" w:rsidTr="004B1CAB">
        <w:trPr>
          <w:trHeight w:val="300"/>
        </w:trPr>
        <w:tc>
          <w:tcPr>
            <w:tcW w:w="236" w:type="dxa"/>
            <w:noWrap/>
            <w:hideMark/>
          </w:tcPr>
          <w:p w14:paraId="1AA12A09" w14:textId="77777777" w:rsidR="004B1CAB" w:rsidRPr="004B1CAB" w:rsidRDefault="004B1CAB">
            <w:pPr>
              <w:rPr>
                <w:sz w:val="20"/>
                <w:szCs w:val="20"/>
              </w:rPr>
            </w:pPr>
          </w:p>
        </w:tc>
        <w:tc>
          <w:tcPr>
            <w:tcW w:w="1644" w:type="dxa"/>
            <w:noWrap/>
            <w:hideMark/>
          </w:tcPr>
          <w:p w14:paraId="33D64D8C" w14:textId="77777777" w:rsidR="004B1CAB" w:rsidRPr="004B1CAB" w:rsidRDefault="004B1CAB">
            <w:pPr>
              <w:rPr>
                <w:sz w:val="20"/>
                <w:szCs w:val="20"/>
              </w:rPr>
            </w:pPr>
            <w:r w:rsidRPr="004B1CAB">
              <w:rPr>
                <w:sz w:val="20"/>
                <w:szCs w:val="20"/>
              </w:rPr>
              <w:t>Annual Fund</w:t>
            </w:r>
          </w:p>
        </w:tc>
        <w:tc>
          <w:tcPr>
            <w:tcW w:w="1094" w:type="dxa"/>
            <w:noWrap/>
            <w:hideMark/>
          </w:tcPr>
          <w:p w14:paraId="3F69C921" w14:textId="77777777" w:rsidR="004B1CAB" w:rsidRPr="004B1CAB" w:rsidRDefault="004B1CAB" w:rsidP="004B1CAB">
            <w:pPr>
              <w:rPr>
                <w:sz w:val="20"/>
                <w:szCs w:val="20"/>
              </w:rPr>
            </w:pPr>
            <w:r w:rsidRPr="004B1CAB">
              <w:rPr>
                <w:sz w:val="20"/>
                <w:szCs w:val="20"/>
              </w:rPr>
              <w:t>$26,132</w:t>
            </w:r>
          </w:p>
        </w:tc>
        <w:tc>
          <w:tcPr>
            <w:tcW w:w="1094" w:type="dxa"/>
            <w:noWrap/>
            <w:hideMark/>
          </w:tcPr>
          <w:p w14:paraId="5855C596" w14:textId="77777777" w:rsidR="004B1CAB" w:rsidRPr="004B1CAB" w:rsidRDefault="004B1CAB" w:rsidP="004B1CAB">
            <w:pPr>
              <w:rPr>
                <w:sz w:val="20"/>
                <w:szCs w:val="20"/>
              </w:rPr>
            </w:pPr>
            <w:r w:rsidRPr="004B1CAB">
              <w:rPr>
                <w:sz w:val="20"/>
                <w:szCs w:val="20"/>
              </w:rPr>
              <w:t>$3,084</w:t>
            </w:r>
          </w:p>
        </w:tc>
        <w:tc>
          <w:tcPr>
            <w:tcW w:w="2371" w:type="dxa"/>
            <w:noWrap/>
            <w:hideMark/>
          </w:tcPr>
          <w:p w14:paraId="6D89FA15" w14:textId="77777777" w:rsidR="004B1CAB" w:rsidRPr="004B1CAB" w:rsidRDefault="004B1CAB" w:rsidP="004B1CAB">
            <w:pPr>
              <w:rPr>
                <w:sz w:val="20"/>
                <w:szCs w:val="20"/>
              </w:rPr>
            </w:pPr>
            <w:r w:rsidRPr="004B1CAB">
              <w:rPr>
                <w:sz w:val="20"/>
                <w:szCs w:val="20"/>
              </w:rPr>
              <w:t>$23,048</w:t>
            </w:r>
          </w:p>
        </w:tc>
        <w:tc>
          <w:tcPr>
            <w:tcW w:w="971" w:type="dxa"/>
            <w:noWrap/>
            <w:hideMark/>
          </w:tcPr>
          <w:p w14:paraId="614BFBBA" w14:textId="77777777" w:rsidR="004B1CAB" w:rsidRPr="004B1CAB" w:rsidRDefault="004B1CAB" w:rsidP="004B1CAB">
            <w:pPr>
              <w:rPr>
                <w:sz w:val="20"/>
                <w:szCs w:val="20"/>
              </w:rPr>
            </w:pPr>
            <w:r w:rsidRPr="004B1CAB">
              <w:rPr>
                <w:sz w:val="20"/>
                <w:szCs w:val="20"/>
              </w:rPr>
              <w:t>$17,000</w:t>
            </w:r>
          </w:p>
        </w:tc>
        <w:tc>
          <w:tcPr>
            <w:tcW w:w="1441" w:type="dxa"/>
            <w:noWrap/>
            <w:hideMark/>
          </w:tcPr>
          <w:p w14:paraId="3B04F167" w14:textId="77777777" w:rsidR="004B1CAB" w:rsidRPr="004B1CAB" w:rsidRDefault="004B1CAB">
            <w:pPr>
              <w:rPr>
                <w:sz w:val="20"/>
                <w:szCs w:val="20"/>
              </w:rPr>
            </w:pPr>
            <w:r w:rsidRPr="004B1CAB">
              <w:rPr>
                <w:sz w:val="20"/>
                <w:szCs w:val="20"/>
              </w:rPr>
              <w:t> </w:t>
            </w:r>
          </w:p>
        </w:tc>
      </w:tr>
      <w:tr w:rsidR="004B1CAB" w:rsidRPr="004B1CAB" w14:paraId="6B65A166" w14:textId="77777777" w:rsidTr="004B1CAB">
        <w:trPr>
          <w:trHeight w:val="300"/>
        </w:trPr>
        <w:tc>
          <w:tcPr>
            <w:tcW w:w="236" w:type="dxa"/>
            <w:noWrap/>
            <w:hideMark/>
          </w:tcPr>
          <w:p w14:paraId="709D2F31" w14:textId="77777777" w:rsidR="004B1CAB" w:rsidRPr="004B1CAB" w:rsidRDefault="004B1CAB">
            <w:pPr>
              <w:rPr>
                <w:sz w:val="20"/>
                <w:szCs w:val="20"/>
              </w:rPr>
            </w:pPr>
          </w:p>
        </w:tc>
        <w:tc>
          <w:tcPr>
            <w:tcW w:w="1644" w:type="dxa"/>
            <w:noWrap/>
            <w:hideMark/>
          </w:tcPr>
          <w:p w14:paraId="592865FB" w14:textId="77777777" w:rsidR="004B1CAB" w:rsidRPr="004B1CAB" w:rsidRDefault="004B1CAB">
            <w:pPr>
              <w:rPr>
                <w:sz w:val="20"/>
                <w:szCs w:val="20"/>
              </w:rPr>
            </w:pPr>
            <w:r w:rsidRPr="004B1CAB">
              <w:rPr>
                <w:sz w:val="20"/>
                <w:szCs w:val="20"/>
              </w:rPr>
              <w:t> </w:t>
            </w:r>
          </w:p>
        </w:tc>
        <w:tc>
          <w:tcPr>
            <w:tcW w:w="1094" w:type="dxa"/>
            <w:noWrap/>
            <w:hideMark/>
          </w:tcPr>
          <w:p w14:paraId="7DDD3FB2" w14:textId="77777777" w:rsidR="004B1CAB" w:rsidRPr="004B1CAB" w:rsidRDefault="004B1CAB" w:rsidP="004B1CAB">
            <w:pPr>
              <w:rPr>
                <w:sz w:val="20"/>
                <w:szCs w:val="20"/>
              </w:rPr>
            </w:pPr>
            <w:r w:rsidRPr="004B1CAB">
              <w:rPr>
                <w:sz w:val="20"/>
                <w:szCs w:val="20"/>
              </w:rPr>
              <w:t> </w:t>
            </w:r>
          </w:p>
        </w:tc>
        <w:tc>
          <w:tcPr>
            <w:tcW w:w="1094" w:type="dxa"/>
            <w:noWrap/>
            <w:hideMark/>
          </w:tcPr>
          <w:p w14:paraId="2BE196FC" w14:textId="77777777" w:rsidR="004B1CAB" w:rsidRPr="004B1CAB" w:rsidRDefault="004B1CAB" w:rsidP="004B1CAB">
            <w:pPr>
              <w:rPr>
                <w:sz w:val="20"/>
                <w:szCs w:val="20"/>
              </w:rPr>
            </w:pPr>
            <w:r w:rsidRPr="004B1CAB">
              <w:rPr>
                <w:sz w:val="20"/>
                <w:szCs w:val="20"/>
              </w:rPr>
              <w:t> </w:t>
            </w:r>
          </w:p>
        </w:tc>
        <w:tc>
          <w:tcPr>
            <w:tcW w:w="2371" w:type="dxa"/>
            <w:noWrap/>
            <w:hideMark/>
          </w:tcPr>
          <w:p w14:paraId="086A1D30" w14:textId="77777777" w:rsidR="004B1CAB" w:rsidRPr="004B1CAB" w:rsidRDefault="004B1CAB" w:rsidP="004B1CAB">
            <w:pPr>
              <w:rPr>
                <w:sz w:val="20"/>
                <w:szCs w:val="20"/>
              </w:rPr>
            </w:pPr>
            <w:r w:rsidRPr="004B1CAB">
              <w:rPr>
                <w:sz w:val="20"/>
                <w:szCs w:val="20"/>
              </w:rPr>
              <w:t> </w:t>
            </w:r>
          </w:p>
        </w:tc>
        <w:tc>
          <w:tcPr>
            <w:tcW w:w="971" w:type="dxa"/>
            <w:noWrap/>
            <w:hideMark/>
          </w:tcPr>
          <w:p w14:paraId="69EE7388" w14:textId="77777777" w:rsidR="004B1CAB" w:rsidRPr="004B1CAB" w:rsidRDefault="004B1CAB" w:rsidP="004B1CAB">
            <w:pPr>
              <w:rPr>
                <w:sz w:val="20"/>
                <w:szCs w:val="20"/>
              </w:rPr>
            </w:pPr>
            <w:r w:rsidRPr="004B1CAB">
              <w:rPr>
                <w:sz w:val="20"/>
                <w:szCs w:val="20"/>
              </w:rPr>
              <w:t> </w:t>
            </w:r>
          </w:p>
        </w:tc>
        <w:tc>
          <w:tcPr>
            <w:tcW w:w="1441" w:type="dxa"/>
            <w:noWrap/>
            <w:hideMark/>
          </w:tcPr>
          <w:p w14:paraId="7BD311FA" w14:textId="77777777" w:rsidR="004B1CAB" w:rsidRPr="004B1CAB" w:rsidRDefault="004B1CAB">
            <w:pPr>
              <w:rPr>
                <w:sz w:val="20"/>
                <w:szCs w:val="20"/>
              </w:rPr>
            </w:pPr>
            <w:r w:rsidRPr="004B1CAB">
              <w:rPr>
                <w:sz w:val="20"/>
                <w:szCs w:val="20"/>
              </w:rPr>
              <w:t> </w:t>
            </w:r>
          </w:p>
        </w:tc>
      </w:tr>
      <w:tr w:rsidR="004B1CAB" w:rsidRPr="004B1CAB" w14:paraId="21D35195" w14:textId="77777777" w:rsidTr="004B1CAB">
        <w:trPr>
          <w:trHeight w:val="300"/>
        </w:trPr>
        <w:tc>
          <w:tcPr>
            <w:tcW w:w="236" w:type="dxa"/>
            <w:noWrap/>
            <w:hideMark/>
          </w:tcPr>
          <w:p w14:paraId="34EDB061" w14:textId="77777777" w:rsidR="004B1CAB" w:rsidRPr="004B1CAB" w:rsidRDefault="004B1CAB">
            <w:pPr>
              <w:rPr>
                <w:sz w:val="20"/>
                <w:szCs w:val="20"/>
              </w:rPr>
            </w:pPr>
          </w:p>
        </w:tc>
        <w:tc>
          <w:tcPr>
            <w:tcW w:w="1644" w:type="dxa"/>
            <w:noWrap/>
            <w:hideMark/>
          </w:tcPr>
          <w:p w14:paraId="1D94497D" w14:textId="77777777" w:rsidR="004B1CAB" w:rsidRPr="004B1CAB" w:rsidRDefault="004B1CAB">
            <w:pPr>
              <w:rPr>
                <w:sz w:val="20"/>
                <w:szCs w:val="20"/>
                <w:u w:val="single"/>
              </w:rPr>
            </w:pPr>
            <w:r w:rsidRPr="004B1CAB">
              <w:rPr>
                <w:sz w:val="20"/>
                <w:szCs w:val="20"/>
                <w:u w:val="single"/>
              </w:rPr>
              <w:t>Board Sponsored Events</w:t>
            </w:r>
          </w:p>
        </w:tc>
        <w:tc>
          <w:tcPr>
            <w:tcW w:w="1094" w:type="dxa"/>
            <w:noWrap/>
            <w:hideMark/>
          </w:tcPr>
          <w:p w14:paraId="5CD4087D" w14:textId="77777777" w:rsidR="004B1CAB" w:rsidRPr="004B1CAB" w:rsidRDefault="004B1CAB" w:rsidP="004B1CAB">
            <w:pPr>
              <w:rPr>
                <w:sz w:val="20"/>
                <w:szCs w:val="20"/>
              </w:rPr>
            </w:pPr>
            <w:r w:rsidRPr="004B1CAB">
              <w:rPr>
                <w:sz w:val="20"/>
                <w:szCs w:val="20"/>
              </w:rPr>
              <w:t> </w:t>
            </w:r>
          </w:p>
        </w:tc>
        <w:tc>
          <w:tcPr>
            <w:tcW w:w="1094" w:type="dxa"/>
            <w:noWrap/>
            <w:hideMark/>
          </w:tcPr>
          <w:p w14:paraId="4D569992" w14:textId="77777777" w:rsidR="004B1CAB" w:rsidRPr="004B1CAB" w:rsidRDefault="004B1CAB" w:rsidP="004B1CAB">
            <w:pPr>
              <w:rPr>
                <w:sz w:val="20"/>
                <w:szCs w:val="20"/>
              </w:rPr>
            </w:pPr>
            <w:r w:rsidRPr="004B1CAB">
              <w:rPr>
                <w:sz w:val="20"/>
                <w:szCs w:val="20"/>
              </w:rPr>
              <w:t> </w:t>
            </w:r>
          </w:p>
        </w:tc>
        <w:tc>
          <w:tcPr>
            <w:tcW w:w="2371" w:type="dxa"/>
            <w:noWrap/>
            <w:hideMark/>
          </w:tcPr>
          <w:p w14:paraId="0E4E610A" w14:textId="77777777" w:rsidR="004B1CAB" w:rsidRPr="004B1CAB" w:rsidRDefault="004B1CAB" w:rsidP="004B1CAB">
            <w:pPr>
              <w:rPr>
                <w:sz w:val="20"/>
                <w:szCs w:val="20"/>
              </w:rPr>
            </w:pPr>
            <w:r w:rsidRPr="004B1CAB">
              <w:rPr>
                <w:sz w:val="20"/>
                <w:szCs w:val="20"/>
              </w:rPr>
              <w:t> </w:t>
            </w:r>
          </w:p>
        </w:tc>
        <w:tc>
          <w:tcPr>
            <w:tcW w:w="971" w:type="dxa"/>
            <w:noWrap/>
            <w:hideMark/>
          </w:tcPr>
          <w:p w14:paraId="6FED7ECB" w14:textId="77777777" w:rsidR="004B1CAB" w:rsidRPr="004B1CAB" w:rsidRDefault="004B1CAB" w:rsidP="004B1CAB">
            <w:pPr>
              <w:rPr>
                <w:sz w:val="20"/>
                <w:szCs w:val="20"/>
              </w:rPr>
            </w:pPr>
            <w:r w:rsidRPr="004B1CAB">
              <w:rPr>
                <w:sz w:val="20"/>
                <w:szCs w:val="20"/>
              </w:rPr>
              <w:t> </w:t>
            </w:r>
          </w:p>
        </w:tc>
        <w:tc>
          <w:tcPr>
            <w:tcW w:w="1441" w:type="dxa"/>
            <w:noWrap/>
            <w:hideMark/>
          </w:tcPr>
          <w:p w14:paraId="05261A80" w14:textId="77777777" w:rsidR="004B1CAB" w:rsidRPr="004B1CAB" w:rsidRDefault="004B1CAB">
            <w:pPr>
              <w:rPr>
                <w:sz w:val="20"/>
                <w:szCs w:val="20"/>
              </w:rPr>
            </w:pPr>
            <w:r w:rsidRPr="004B1CAB">
              <w:rPr>
                <w:sz w:val="20"/>
                <w:szCs w:val="20"/>
              </w:rPr>
              <w:t> </w:t>
            </w:r>
          </w:p>
        </w:tc>
      </w:tr>
      <w:tr w:rsidR="004B1CAB" w:rsidRPr="004B1CAB" w14:paraId="6F1ACB1E" w14:textId="77777777" w:rsidTr="004B1CAB">
        <w:trPr>
          <w:trHeight w:val="300"/>
        </w:trPr>
        <w:tc>
          <w:tcPr>
            <w:tcW w:w="236" w:type="dxa"/>
            <w:noWrap/>
            <w:hideMark/>
          </w:tcPr>
          <w:p w14:paraId="42ED73A1" w14:textId="77777777" w:rsidR="004B1CAB" w:rsidRPr="004B1CAB" w:rsidRDefault="004B1CAB">
            <w:pPr>
              <w:rPr>
                <w:sz w:val="20"/>
                <w:szCs w:val="20"/>
              </w:rPr>
            </w:pPr>
          </w:p>
        </w:tc>
        <w:tc>
          <w:tcPr>
            <w:tcW w:w="1644" w:type="dxa"/>
            <w:noWrap/>
            <w:hideMark/>
          </w:tcPr>
          <w:p w14:paraId="2A79D1AA" w14:textId="77777777" w:rsidR="004B1CAB" w:rsidRPr="004B1CAB" w:rsidRDefault="004B1CAB">
            <w:pPr>
              <w:rPr>
                <w:sz w:val="20"/>
                <w:szCs w:val="20"/>
              </w:rPr>
            </w:pPr>
            <w:r w:rsidRPr="004B1CAB">
              <w:rPr>
                <w:sz w:val="20"/>
                <w:szCs w:val="20"/>
              </w:rPr>
              <w:t>Read-A-Thon</w:t>
            </w:r>
          </w:p>
        </w:tc>
        <w:tc>
          <w:tcPr>
            <w:tcW w:w="1094" w:type="dxa"/>
            <w:noWrap/>
            <w:hideMark/>
          </w:tcPr>
          <w:p w14:paraId="1E6D28FF" w14:textId="77777777" w:rsidR="004B1CAB" w:rsidRPr="004B1CAB" w:rsidRDefault="004B1CAB" w:rsidP="004B1CAB">
            <w:pPr>
              <w:rPr>
                <w:sz w:val="20"/>
                <w:szCs w:val="20"/>
              </w:rPr>
            </w:pPr>
            <w:r w:rsidRPr="004B1CAB">
              <w:rPr>
                <w:sz w:val="20"/>
                <w:szCs w:val="20"/>
              </w:rPr>
              <w:t>$13,025</w:t>
            </w:r>
          </w:p>
        </w:tc>
        <w:tc>
          <w:tcPr>
            <w:tcW w:w="1094" w:type="dxa"/>
            <w:noWrap/>
            <w:hideMark/>
          </w:tcPr>
          <w:p w14:paraId="5CCA87FD" w14:textId="77777777" w:rsidR="004B1CAB" w:rsidRPr="004B1CAB" w:rsidRDefault="004B1CAB" w:rsidP="004B1CAB">
            <w:pPr>
              <w:rPr>
                <w:sz w:val="20"/>
                <w:szCs w:val="20"/>
              </w:rPr>
            </w:pPr>
            <w:r w:rsidRPr="004B1CAB">
              <w:rPr>
                <w:sz w:val="20"/>
                <w:szCs w:val="20"/>
              </w:rPr>
              <w:t>$3,000</w:t>
            </w:r>
          </w:p>
        </w:tc>
        <w:tc>
          <w:tcPr>
            <w:tcW w:w="2371" w:type="dxa"/>
            <w:noWrap/>
            <w:hideMark/>
          </w:tcPr>
          <w:p w14:paraId="60CFEE71" w14:textId="77777777" w:rsidR="004B1CAB" w:rsidRPr="004B1CAB" w:rsidRDefault="004B1CAB" w:rsidP="004B1CAB">
            <w:pPr>
              <w:rPr>
                <w:sz w:val="20"/>
                <w:szCs w:val="20"/>
              </w:rPr>
            </w:pPr>
            <w:r w:rsidRPr="004B1CAB">
              <w:rPr>
                <w:sz w:val="20"/>
                <w:szCs w:val="20"/>
              </w:rPr>
              <w:t>$10,025</w:t>
            </w:r>
          </w:p>
        </w:tc>
        <w:tc>
          <w:tcPr>
            <w:tcW w:w="971" w:type="dxa"/>
            <w:noWrap/>
            <w:hideMark/>
          </w:tcPr>
          <w:p w14:paraId="23FB56B8" w14:textId="77777777" w:rsidR="004B1CAB" w:rsidRPr="004B1CAB" w:rsidRDefault="004B1CAB" w:rsidP="004B1CAB">
            <w:pPr>
              <w:rPr>
                <w:sz w:val="20"/>
                <w:szCs w:val="20"/>
              </w:rPr>
            </w:pPr>
            <w:r w:rsidRPr="004B1CAB">
              <w:rPr>
                <w:sz w:val="20"/>
                <w:szCs w:val="20"/>
              </w:rPr>
              <w:t> </w:t>
            </w:r>
          </w:p>
        </w:tc>
        <w:tc>
          <w:tcPr>
            <w:tcW w:w="1441" w:type="dxa"/>
            <w:noWrap/>
            <w:hideMark/>
          </w:tcPr>
          <w:p w14:paraId="7C3A995F" w14:textId="77777777" w:rsidR="004B1CAB" w:rsidRPr="004B1CAB" w:rsidRDefault="004B1CAB">
            <w:pPr>
              <w:rPr>
                <w:sz w:val="20"/>
                <w:szCs w:val="20"/>
              </w:rPr>
            </w:pPr>
            <w:r w:rsidRPr="004B1CAB">
              <w:rPr>
                <w:sz w:val="20"/>
                <w:szCs w:val="20"/>
              </w:rPr>
              <w:t> </w:t>
            </w:r>
          </w:p>
        </w:tc>
      </w:tr>
      <w:tr w:rsidR="004B1CAB" w:rsidRPr="004B1CAB" w14:paraId="6957E4EA" w14:textId="77777777" w:rsidTr="004B1CAB">
        <w:trPr>
          <w:trHeight w:val="300"/>
        </w:trPr>
        <w:tc>
          <w:tcPr>
            <w:tcW w:w="236" w:type="dxa"/>
            <w:noWrap/>
            <w:hideMark/>
          </w:tcPr>
          <w:p w14:paraId="71EF369B" w14:textId="77777777" w:rsidR="004B1CAB" w:rsidRPr="004B1CAB" w:rsidRDefault="004B1CAB">
            <w:pPr>
              <w:rPr>
                <w:sz w:val="20"/>
                <w:szCs w:val="20"/>
              </w:rPr>
            </w:pPr>
          </w:p>
        </w:tc>
        <w:tc>
          <w:tcPr>
            <w:tcW w:w="1644" w:type="dxa"/>
            <w:noWrap/>
            <w:hideMark/>
          </w:tcPr>
          <w:p w14:paraId="010ECA21" w14:textId="77777777" w:rsidR="004B1CAB" w:rsidRPr="004B1CAB" w:rsidRDefault="004B1CAB">
            <w:pPr>
              <w:rPr>
                <w:sz w:val="20"/>
                <w:szCs w:val="20"/>
              </w:rPr>
            </w:pPr>
            <w:r w:rsidRPr="004B1CAB">
              <w:rPr>
                <w:sz w:val="20"/>
                <w:szCs w:val="20"/>
              </w:rPr>
              <w:t>Susan Branch Tea</w:t>
            </w:r>
          </w:p>
        </w:tc>
        <w:tc>
          <w:tcPr>
            <w:tcW w:w="1094" w:type="dxa"/>
            <w:noWrap/>
            <w:hideMark/>
          </w:tcPr>
          <w:p w14:paraId="2F6D042B" w14:textId="77777777" w:rsidR="004B1CAB" w:rsidRPr="004B1CAB" w:rsidRDefault="004B1CAB" w:rsidP="004B1CAB">
            <w:pPr>
              <w:rPr>
                <w:sz w:val="20"/>
                <w:szCs w:val="20"/>
              </w:rPr>
            </w:pPr>
            <w:r w:rsidRPr="004B1CAB">
              <w:rPr>
                <w:sz w:val="20"/>
                <w:szCs w:val="20"/>
              </w:rPr>
              <w:t>$5,102</w:t>
            </w:r>
          </w:p>
        </w:tc>
        <w:tc>
          <w:tcPr>
            <w:tcW w:w="1094" w:type="dxa"/>
            <w:noWrap/>
            <w:hideMark/>
          </w:tcPr>
          <w:p w14:paraId="0445B799" w14:textId="77777777" w:rsidR="004B1CAB" w:rsidRPr="004B1CAB" w:rsidRDefault="004B1CAB" w:rsidP="004B1CAB">
            <w:pPr>
              <w:rPr>
                <w:sz w:val="20"/>
                <w:szCs w:val="20"/>
              </w:rPr>
            </w:pPr>
            <w:r w:rsidRPr="004B1CAB">
              <w:rPr>
                <w:sz w:val="20"/>
                <w:szCs w:val="20"/>
              </w:rPr>
              <w:t>$300</w:t>
            </w:r>
          </w:p>
        </w:tc>
        <w:tc>
          <w:tcPr>
            <w:tcW w:w="2371" w:type="dxa"/>
            <w:noWrap/>
            <w:hideMark/>
          </w:tcPr>
          <w:p w14:paraId="01A11CA0" w14:textId="77777777" w:rsidR="004B1CAB" w:rsidRPr="004B1CAB" w:rsidRDefault="004B1CAB" w:rsidP="004B1CAB">
            <w:pPr>
              <w:rPr>
                <w:sz w:val="20"/>
                <w:szCs w:val="20"/>
              </w:rPr>
            </w:pPr>
            <w:r w:rsidRPr="004B1CAB">
              <w:rPr>
                <w:sz w:val="20"/>
                <w:szCs w:val="20"/>
              </w:rPr>
              <w:t>$4,802</w:t>
            </w:r>
          </w:p>
        </w:tc>
        <w:tc>
          <w:tcPr>
            <w:tcW w:w="971" w:type="dxa"/>
            <w:noWrap/>
            <w:hideMark/>
          </w:tcPr>
          <w:p w14:paraId="1CD3CC27" w14:textId="77777777" w:rsidR="004B1CAB" w:rsidRPr="004B1CAB" w:rsidRDefault="004B1CAB" w:rsidP="004B1CAB">
            <w:pPr>
              <w:rPr>
                <w:sz w:val="20"/>
                <w:szCs w:val="20"/>
              </w:rPr>
            </w:pPr>
            <w:r w:rsidRPr="004B1CAB">
              <w:rPr>
                <w:sz w:val="20"/>
                <w:szCs w:val="20"/>
              </w:rPr>
              <w:t> </w:t>
            </w:r>
          </w:p>
        </w:tc>
        <w:tc>
          <w:tcPr>
            <w:tcW w:w="1441" w:type="dxa"/>
            <w:noWrap/>
            <w:hideMark/>
          </w:tcPr>
          <w:p w14:paraId="044BC1D6" w14:textId="77777777" w:rsidR="004B1CAB" w:rsidRPr="004B1CAB" w:rsidRDefault="004B1CAB">
            <w:pPr>
              <w:rPr>
                <w:sz w:val="20"/>
                <w:szCs w:val="20"/>
              </w:rPr>
            </w:pPr>
            <w:r w:rsidRPr="004B1CAB">
              <w:rPr>
                <w:sz w:val="20"/>
                <w:szCs w:val="20"/>
              </w:rPr>
              <w:t> </w:t>
            </w:r>
          </w:p>
        </w:tc>
      </w:tr>
      <w:tr w:rsidR="004B1CAB" w:rsidRPr="004B1CAB" w14:paraId="781DDD45" w14:textId="77777777" w:rsidTr="004B1CAB">
        <w:trPr>
          <w:trHeight w:val="300"/>
        </w:trPr>
        <w:tc>
          <w:tcPr>
            <w:tcW w:w="236" w:type="dxa"/>
            <w:noWrap/>
            <w:hideMark/>
          </w:tcPr>
          <w:p w14:paraId="6BF5CB5C" w14:textId="77777777" w:rsidR="004B1CAB" w:rsidRPr="004B1CAB" w:rsidRDefault="004B1CAB">
            <w:pPr>
              <w:rPr>
                <w:sz w:val="20"/>
                <w:szCs w:val="20"/>
              </w:rPr>
            </w:pPr>
          </w:p>
        </w:tc>
        <w:tc>
          <w:tcPr>
            <w:tcW w:w="1644" w:type="dxa"/>
            <w:noWrap/>
            <w:hideMark/>
          </w:tcPr>
          <w:p w14:paraId="4F8766E8" w14:textId="77777777" w:rsidR="004B1CAB" w:rsidRPr="004B1CAB" w:rsidRDefault="004B1CAB">
            <w:pPr>
              <w:rPr>
                <w:sz w:val="20"/>
                <w:szCs w:val="20"/>
              </w:rPr>
            </w:pPr>
            <w:r w:rsidRPr="004B1CAB">
              <w:rPr>
                <w:sz w:val="20"/>
                <w:szCs w:val="20"/>
              </w:rPr>
              <w:t>Rhumba Garden Party</w:t>
            </w:r>
          </w:p>
        </w:tc>
        <w:tc>
          <w:tcPr>
            <w:tcW w:w="1094" w:type="dxa"/>
            <w:noWrap/>
            <w:hideMark/>
          </w:tcPr>
          <w:p w14:paraId="1883AE12" w14:textId="77777777" w:rsidR="004B1CAB" w:rsidRPr="004B1CAB" w:rsidRDefault="004B1CAB" w:rsidP="004B1CAB">
            <w:pPr>
              <w:rPr>
                <w:sz w:val="20"/>
                <w:szCs w:val="20"/>
              </w:rPr>
            </w:pPr>
            <w:r w:rsidRPr="004B1CAB">
              <w:rPr>
                <w:sz w:val="20"/>
                <w:szCs w:val="20"/>
              </w:rPr>
              <w:t>$11,855</w:t>
            </w:r>
          </w:p>
        </w:tc>
        <w:tc>
          <w:tcPr>
            <w:tcW w:w="1094" w:type="dxa"/>
            <w:noWrap/>
            <w:hideMark/>
          </w:tcPr>
          <w:p w14:paraId="0EB9AF93" w14:textId="77777777" w:rsidR="004B1CAB" w:rsidRPr="004B1CAB" w:rsidRDefault="004B1CAB" w:rsidP="004B1CAB">
            <w:pPr>
              <w:rPr>
                <w:sz w:val="20"/>
                <w:szCs w:val="20"/>
              </w:rPr>
            </w:pPr>
            <w:r w:rsidRPr="004B1CAB">
              <w:rPr>
                <w:sz w:val="20"/>
                <w:szCs w:val="20"/>
              </w:rPr>
              <w:t>$2,888</w:t>
            </w:r>
          </w:p>
        </w:tc>
        <w:tc>
          <w:tcPr>
            <w:tcW w:w="2371" w:type="dxa"/>
            <w:noWrap/>
            <w:hideMark/>
          </w:tcPr>
          <w:p w14:paraId="04915560" w14:textId="77777777" w:rsidR="004B1CAB" w:rsidRPr="004B1CAB" w:rsidRDefault="004B1CAB" w:rsidP="004B1CAB">
            <w:pPr>
              <w:rPr>
                <w:sz w:val="20"/>
                <w:szCs w:val="20"/>
              </w:rPr>
            </w:pPr>
            <w:r w:rsidRPr="004B1CAB">
              <w:rPr>
                <w:sz w:val="20"/>
                <w:szCs w:val="20"/>
              </w:rPr>
              <w:t>$8,967</w:t>
            </w:r>
          </w:p>
        </w:tc>
        <w:tc>
          <w:tcPr>
            <w:tcW w:w="971" w:type="dxa"/>
            <w:noWrap/>
            <w:hideMark/>
          </w:tcPr>
          <w:p w14:paraId="5684F57A" w14:textId="77777777" w:rsidR="004B1CAB" w:rsidRPr="004B1CAB" w:rsidRDefault="004B1CAB" w:rsidP="004B1CAB">
            <w:pPr>
              <w:rPr>
                <w:sz w:val="20"/>
                <w:szCs w:val="20"/>
              </w:rPr>
            </w:pPr>
            <w:r w:rsidRPr="004B1CAB">
              <w:rPr>
                <w:sz w:val="20"/>
                <w:szCs w:val="20"/>
              </w:rPr>
              <w:t> </w:t>
            </w:r>
          </w:p>
        </w:tc>
        <w:tc>
          <w:tcPr>
            <w:tcW w:w="1441" w:type="dxa"/>
            <w:noWrap/>
            <w:hideMark/>
          </w:tcPr>
          <w:p w14:paraId="45CA2C9A" w14:textId="77777777" w:rsidR="004B1CAB" w:rsidRPr="004B1CAB" w:rsidRDefault="004B1CAB">
            <w:pPr>
              <w:rPr>
                <w:sz w:val="20"/>
                <w:szCs w:val="20"/>
              </w:rPr>
            </w:pPr>
            <w:r w:rsidRPr="004B1CAB">
              <w:rPr>
                <w:sz w:val="20"/>
                <w:szCs w:val="20"/>
              </w:rPr>
              <w:t> </w:t>
            </w:r>
          </w:p>
        </w:tc>
      </w:tr>
      <w:tr w:rsidR="004B1CAB" w:rsidRPr="004B1CAB" w14:paraId="28E93830" w14:textId="77777777" w:rsidTr="004B1CAB">
        <w:trPr>
          <w:trHeight w:val="300"/>
        </w:trPr>
        <w:tc>
          <w:tcPr>
            <w:tcW w:w="236" w:type="dxa"/>
            <w:noWrap/>
            <w:hideMark/>
          </w:tcPr>
          <w:p w14:paraId="2CBE8B4A" w14:textId="77777777" w:rsidR="004B1CAB" w:rsidRPr="004B1CAB" w:rsidRDefault="004B1CAB">
            <w:pPr>
              <w:rPr>
                <w:sz w:val="20"/>
                <w:szCs w:val="20"/>
              </w:rPr>
            </w:pPr>
          </w:p>
        </w:tc>
        <w:tc>
          <w:tcPr>
            <w:tcW w:w="1644" w:type="dxa"/>
            <w:noWrap/>
            <w:hideMark/>
          </w:tcPr>
          <w:p w14:paraId="24F26D07" w14:textId="77777777" w:rsidR="004B1CAB" w:rsidRPr="004B1CAB" w:rsidRDefault="004B1CAB" w:rsidP="004B1CAB">
            <w:pPr>
              <w:rPr>
                <w:sz w:val="20"/>
                <w:szCs w:val="20"/>
              </w:rPr>
            </w:pPr>
            <w:r w:rsidRPr="004B1CAB">
              <w:rPr>
                <w:sz w:val="20"/>
                <w:szCs w:val="20"/>
              </w:rPr>
              <w:t>Sub-Total</w:t>
            </w:r>
          </w:p>
        </w:tc>
        <w:tc>
          <w:tcPr>
            <w:tcW w:w="1094" w:type="dxa"/>
            <w:noWrap/>
            <w:hideMark/>
          </w:tcPr>
          <w:p w14:paraId="034D628A" w14:textId="77777777" w:rsidR="004B1CAB" w:rsidRPr="004B1CAB" w:rsidRDefault="004B1CAB" w:rsidP="004B1CAB">
            <w:pPr>
              <w:rPr>
                <w:sz w:val="20"/>
                <w:szCs w:val="20"/>
              </w:rPr>
            </w:pPr>
            <w:r w:rsidRPr="004B1CAB">
              <w:rPr>
                <w:sz w:val="20"/>
                <w:szCs w:val="20"/>
              </w:rPr>
              <w:t>$29,982</w:t>
            </w:r>
          </w:p>
        </w:tc>
        <w:tc>
          <w:tcPr>
            <w:tcW w:w="1094" w:type="dxa"/>
            <w:noWrap/>
            <w:hideMark/>
          </w:tcPr>
          <w:p w14:paraId="4AC9F610" w14:textId="77777777" w:rsidR="004B1CAB" w:rsidRPr="004B1CAB" w:rsidRDefault="004B1CAB" w:rsidP="004B1CAB">
            <w:pPr>
              <w:rPr>
                <w:sz w:val="20"/>
                <w:szCs w:val="20"/>
              </w:rPr>
            </w:pPr>
            <w:r w:rsidRPr="004B1CAB">
              <w:rPr>
                <w:sz w:val="20"/>
                <w:szCs w:val="20"/>
              </w:rPr>
              <w:t>$6,188</w:t>
            </w:r>
          </w:p>
        </w:tc>
        <w:tc>
          <w:tcPr>
            <w:tcW w:w="2371" w:type="dxa"/>
            <w:noWrap/>
            <w:hideMark/>
          </w:tcPr>
          <w:p w14:paraId="40F1AAEB" w14:textId="77777777" w:rsidR="004B1CAB" w:rsidRPr="004B1CAB" w:rsidRDefault="004B1CAB" w:rsidP="004B1CAB">
            <w:pPr>
              <w:rPr>
                <w:sz w:val="20"/>
                <w:szCs w:val="20"/>
              </w:rPr>
            </w:pPr>
            <w:r w:rsidRPr="004B1CAB">
              <w:rPr>
                <w:sz w:val="20"/>
                <w:szCs w:val="20"/>
              </w:rPr>
              <w:t>$23,794</w:t>
            </w:r>
          </w:p>
        </w:tc>
        <w:tc>
          <w:tcPr>
            <w:tcW w:w="971" w:type="dxa"/>
            <w:noWrap/>
            <w:hideMark/>
          </w:tcPr>
          <w:p w14:paraId="1236C175" w14:textId="77777777" w:rsidR="004B1CAB" w:rsidRPr="004B1CAB" w:rsidRDefault="004B1CAB" w:rsidP="004B1CAB">
            <w:pPr>
              <w:rPr>
                <w:sz w:val="20"/>
                <w:szCs w:val="20"/>
              </w:rPr>
            </w:pPr>
            <w:r w:rsidRPr="004B1CAB">
              <w:rPr>
                <w:sz w:val="20"/>
                <w:szCs w:val="20"/>
              </w:rPr>
              <w:t>$20,500</w:t>
            </w:r>
          </w:p>
        </w:tc>
        <w:tc>
          <w:tcPr>
            <w:tcW w:w="1441" w:type="dxa"/>
            <w:noWrap/>
            <w:hideMark/>
          </w:tcPr>
          <w:p w14:paraId="59A84EF0" w14:textId="77777777" w:rsidR="004B1CAB" w:rsidRPr="004B1CAB" w:rsidRDefault="004B1CAB">
            <w:pPr>
              <w:rPr>
                <w:sz w:val="20"/>
                <w:szCs w:val="20"/>
              </w:rPr>
            </w:pPr>
            <w:r w:rsidRPr="004B1CAB">
              <w:rPr>
                <w:sz w:val="20"/>
                <w:szCs w:val="20"/>
              </w:rPr>
              <w:t>Budget $ is Annual Budget</w:t>
            </w:r>
          </w:p>
        </w:tc>
      </w:tr>
      <w:tr w:rsidR="004B1CAB" w:rsidRPr="004B1CAB" w14:paraId="1DC39F0D" w14:textId="77777777" w:rsidTr="004B1CAB">
        <w:trPr>
          <w:trHeight w:val="300"/>
        </w:trPr>
        <w:tc>
          <w:tcPr>
            <w:tcW w:w="236" w:type="dxa"/>
            <w:noWrap/>
            <w:hideMark/>
          </w:tcPr>
          <w:p w14:paraId="161D4B9A" w14:textId="77777777" w:rsidR="004B1CAB" w:rsidRPr="004B1CAB" w:rsidRDefault="004B1CAB">
            <w:pPr>
              <w:rPr>
                <w:sz w:val="20"/>
                <w:szCs w:val="20"/>
              </w:rPr>
            </w:pPr>
          </w:p>
        </w:tc>
        <w:tc>
          <w:tcPr>
            <w:tcW w:w="1644" w:type="dxa"/>
            <w:noWrap/>
            <w:hideMark/>
          </w:tcPr>
          <w:p w14:paraId="7CEA1554" w14:textId="77777777" w:rsidR="004B1CAB" w:rsidRPr="004B1CAB" w:rsidRDefault="004B1CAB">
            <w:pPr>
              <w:rPr>
                <w:sz w:val="20"/>
                <w:szCs w:val="20"/>
              </w:rPr>
            </w:pPr>
            <w:r w:rsidRPr="004B1CAB">
              <w:rPr>
                <w:sz w:val="20"/>
                <w:szCs w:val="20"/>
              </w:rPr>
              <w:t> </w:t>
            </w:r>
          </w:p>
        </w:tc>
        <w:tc>
          <w:tcPr>
            <w:tcW w:w="1094" w:type="dxa"/>
            <w:noWrap/>
            <w:hideMark/>
          </w:tcPr>
          <w:p w14:paraId="3B41352C" w14:textId="77777777" w:rsidR="004B1CAB" w:rsidRPr="004B1CAB" w:rsidRDefault="004B1CAB" w:rsidP="004B1CAB">
            <w:pPr>
              <w:rPr>
                <w:sz w:val="20"/>
                <w:szCs w:val="20"/>
              </w:rPr>
            </w:pPr>
            <w:r w:rsidRPr="004B1CAB">
              <w:rPr>
                <w:sz w:val="20"/>
                <w:szCs w:val="20"/>
              </w:rPr>
              <w:t> </w:t>
            </w:r>
          </w:p>
        </w:tc>
        <w:tc>
          <w:tcPr>
            <w:tcW w:w="1094" w:type="dxa"/>
            <w:noWrap/>
            <w:hideMark/>
          </w:tcPr>
          <w:p w14:paraId="4FA1A3FD" w14:textId="77777777" w:rsidR="004B1CAB" w:rsidRPr="004B1CAB" w:rsidRDefault="004B1CAB" w:rsidP="004B1CAB">
            <w:pPr>
              <w:rPr>
                <w:sz w:val="20"/>
                <w:szCs w:val="20"/>
              </w:rPr>
            </w:pPr>
            <w:r w:rsidRPr="004B1CAB">
              <w:rPr>
                <w:sz w:val="20"/>
                <w:szCs w:val="20"/>
              </w:rPr>
              <w:t> </w:t>
            </w:r>
          </w:p>
        </w:tc>
        <w:tc>
          <w:tcPr>
            <w:tcW w:w="2371" w:type="dxa"/>
            <w:noWrap/>
            <w:hideMark/>
          </w:tcPr>
          <w:p w14:paraId="071CF3EF" w14:textId="77777777" w:rsidR="004B1CAB" w:rsidRPr="004B1CAB" w:rsidRDefault="004B1CAB" w:rsidP="004B1CAB">
            <w:pPr>
              <w:rPr>
                <w:sz w:val="20"/>
                <w:szCs w:val="20"/>
              </w:rPr>
            </w:pPr>
            <w:r w:rsidRPr="004B1CAB">
              <w:rPr>
                <w:sz w:val="20"/>
                <w:szCs w:val="20"/>
              </w:rPr>
              <w:t> </w:t>
            </w:r>
          </w:p>
        </w:tc>
        <w:tc>
          <w:tcPr>
            <w:tcW w:w="971" w:type="dxa"/>
            <w:noWrap/>
            <w:hideMark/>
          </w:tcPr>
          <w:p w14:paraId="7CC6D530" w14:textId="77777777" w:rsidR="004B1CAB" w:rsidRPr="004B1CAB" w:rsidRDefault="004B1CAB" w:rsidP="004B1CAB">
            <w:pPr>
              <w:rPr>
                <w:sz w:val="20"/>
                <w:szCs w:val="20"/>
              </w:rPr>
            </w:pPr>
            <w:r w:rsidRPr="004B1CAB">
              <w:rPr>
                <w:sz w:val="20"/>
                <w:szCs w:val="20"/>
              </w:rPr>
              <w:t> </w:t>
            </w:r>
          </w:p>
        </w:tc>
        <w:tc>
          <w:tcPr>
            <w:tcW w:w="1441" w:type="dxa"/>
            <w:noWrap/>
            <w:hideMark/>
          </w:tcPr>
          <w:p w14:paraId="72ED8992" w14:textId="77777777" w:rsidR="004B1CAB" w:rsidRPr="004B1CAB" w:rsidRDefault="004B1CAB">
            <w:pPr>
              <w:rPr>
                <w:sz w:val="20"/>
                <w:szCs w:val="20"/>
              </w:rPr>
            </w:pPr>
          </w:p>
        </w:tc>
      </w:tr>
      <w:tr w:rsidR="004B1CAB" w:rsidRPr="004B1CAB" w14:paraId="40EEA7A3" w14:textId="77777777" w:rsidTr="004B1CAB">
        <w:trPr>
          <w:trHeight w:val="300"/>
        </w:trPr>
        <w:tc>
          <w:tcPr>
            <w:tcW w:w="236" w:type="dxa"/>
            <w:noWrap/>
            <w:hideMark/>
          </w:tcPr>
          <w:p w14:paraId="74B976AF" w14:textId="77777777" w:rsidR="004B1CAB" w:rsidRPr="004B1CAB" w:rsidRDefault="004B1CAB">
            <w:pPr>
              <w:rPr>
                <w:sz w:val="20"/>
                <w:szCs w:val="20"/>
              </w:rPr>
            </w:pPr>
          </w:p>
        </w:tc>
        <w:tc>
          <w:tcPr>
            <w:tcW w:w="1644" w:type="dxa"/>
            <w:noWrap/>
            <w:hideMark/>
          </w:tcPr>
          <w:p w14:paraId="0A0B03ED" w14:textId="77777777" w:rsidR="004B1CAB" w:rsidRPr="004B1CAB" w:rsidRDefault="004B1CAB">
            <w:pPr>
              <w:rPr>
                <w:b/>
                <w:bCs/>
                <w:sz w:val="20"/>
                <w:szCs w:val="20"/>
              </w:rPr>
            </w:pPr>
            <w:r w:rsidRPr="004B1CAB">
              <w:rPr>
                <w:b/>
                <w:bCs/>
                <w:sz w:val="20"/>
                <w:szCs w:val="20"/>
              </w:rPr>
              <w:t>Fundraising Grand Totals</w:t>
            </w:r>
          </w:p>
        </w:tc>
        <w:tc>
          <w:tcPr>
            <w:tcW w:w="1094" w:type="dxa"/>
            <w:noWrap/>
            <w:hideMark/>
          </w:tcPr>
          <w:p w14:paraId="63A24162" w14:textId="77777777" w:rsidR="004B1CAB" w:rsidRPr="004B1CAB" w:rsidRDefault="004B1CAB" w:rsidP="004B1CAB">
            <w:pPr>
              <w:rPr>
                <w:b/>
                <w:bCs/>
                <w:sz w:val="20"/>
                <w:szCs w:val="20"/>
              </w:rPr>
            </w:pPr>
            <w:r w:rsidRPr="004B1CAB">
              <w:rPr>
                <w:b/>
                <w:bCs/>
                <w:sz w:val="20"/>
                <w:szCs w:val="20"/>
              </w:rPr>
              <w:t>$56,114</w:t>
            </w:r>
          </w:p>
        </w:tc>
        <w:tc>
          <w:tcPr>
            <w:tcW w:w="1094" w:type="dxa"/>
            <w:noWrap/>
            <w:hideMark/>
          </w:tcPr>
          <w:p w14:paraId="62B345D5" w14:textId="77777777" w:rsidR="004B1CAB" w:rsidRPr="004B1CAB" w:rsidRDefault="004B1CAB" w:rsidP="004B1CAB">
            <w:pPr>
              <w:rPr>
                <w:b/>
                <w:bCs/>
                <w:sz w:val="20"/>
                <w:szCs w:val="20"/>
              </w:rPr>
            </w:pPr>
            <w:r w:rsidRPr="004B1CAB">
              <w:rPr>
                <w:b/>
                <w:bCs/>
                <w:sz w:val="20"/>
                <w:szCs w:val="20"/>
              </w:rPr>
              <w:t>$9,272</w:t>
            </w:r>
          </w:p>
        </w:tc>
        <w:tc>
          <w:tcPr>
            <w:tcW w:w="2371" w:type="dxa"/>
            <w:noWrap/>
            <w:hideMark/>
          </w:tcPr>
          <w:p w14:paraId="128AF88A" w14:textId="77777777" w:rsidR="004B1CAB" w:rsidRPr="004B1CAB" w:rsidRDefault="004B1CAB" w:rsidP="004B1CAB">
            <w:pPr>
              <w:rPr>
                <w:b/>
                <w:bCs/>
                <w:sz w:val="20"/>
                <w:szCs w:val="20"/>
              </w:rPr>
            </w:pPr>
            <w:r w:rsidRPr="004B1CAB">
              <w:rPr>
                <w:b/>
                <w:bCs/>
                <w:sz w:val="20"/>
                <w:szCs w:val="20"/>
              </w:rPr>
              <w:t>$46,842</w:t>
            </w:r>
          </w:p>
        </w:tc>
        <w:tc>
          <w:tcPr>
            <w:tcW w:w="971" w:type="dxa"/>
            <w:noWrap/>
            <w:hideMark/>
          </w:tcPr>
          <w:p w14:paraId="786D78C8" w14:textId="77777777" w:rsidR="004B1CAB" w:rsidRPr="004B1CAB" w:rsidRDefault="004B1CAB" w:rsidP="004B1CAB">
            <w:pPr>
              <w:rPr>
                <w:b/>
                <w:bCs/>
                <w:sz w:val="20"/>
                <w:szCs w:val="20"/>
              </w:rPr>
            </w:pPr>
            <w:r w:rsidRPr="004B1CAB">
              <w:rPr>
                <w:b/>
                <w:bCs/>
                <w:sz w:val="20"/>
                <w:szCs w:val="20"/>
              </w:rPr>
              <w:t>$37,500</w:t>
            </w:r>
          </w:p>
        </w:tc>
        <w:tc>
          <w:tcPr>
            <w:tcW w:w="1441" w:type="dxa"/>
            <w:noWrap/>
            <w:hideMark/>
          </w:tcPr>
          <w:p w14:paraId="1ABF88C5" w14:textId="77777777" w:rsidR="004B1CAB" w:rsidRPr="004B1CAB" w:rsidRDefault="004B1CAB">
            <w:pPr>
              <w:rPr>
                <w:sz w:val="20"/>
                <w:szCs w:val="20"/>
              </w:rPr>
            </w:pPr>
            <w:r w:rsidRPr="004B1CAB">
              <w:rPr>
                <w:sz w:val="20"/>
                <w:szCs w:val="20"/>
              </w:rPr>
              <w:t> </w:t>
            </w:r>
          </w:p>
        </w:tc>
      </w:tr>
      <w:tr w:rsidR="004B1CAB" w:rsidRPr="004B1CAB" w14:paraId="447F83E4" w14:textId="77777777" w:rsidTr="004B1CAB">
        <w:trPr>
          <w:trHeight w:val="300"/>
        </w:trPr>
        <w:tc>
          <w:tcPr>
            <w:tcW w:w="8851" w:type="dxa"/>
            <w:gridSpan w:val="7"/>
            <w:noWrap/>
            <w:hideMark/>
          </w:tcPr>
          <w:p w14:paraId="1EA1E94A" w14:textId="77777777" w:rsidR="004B1CAB" w:rsidRPr="004B1CAB" w:rsidRDefault="004B1CAB" w:rsidP="004B1CAB">
            <w:pPr>
              <w:rPr>
                <w:b/>
                <w:bCs/>
                <w:sz w:val="20"/>
                <w:szCs w:val="20"/>
              </w:rPr>
            </w:pPr>
            <w:r w:rsidRPr="004B1CAB">
              <w:rPr>
                <w:b/>
                <w:bCs/>
                <w:sz w:val="20"/>
                <w:szCs w:val="20"/>
              </w:rPr>
              <w:t>RECEIPTS/EXPENDITURES THROUGH 31 OCTOBER 2016</w:t>
            </w:r>
          </w:p>
        </w:tc>
      </w:tr>
      <w:tr w:rsidR="004B1CAB" w:rsidRPr="004B1CAB" w14:paraId="3EF5A4CC" w14:textId="77777777" w:rsidTr="004B1CAB">
        <w:trPr>
          <w:trHeight w:val="300"/>
        </w:trPr>
        <w:tc>
          <w:tcPr>
            <w:tcW w:w="236" w:type="dxa"/>
            <w:noWrap/>
            <w:hideMark/>
          </w:tcPr>
          <w:p w14:paraId="6AF38AA8" w14:textId="77777777" w:rsidR="004B1CAB" w:rsidRPr="004B1CAB" w:rsidRDefault="004B1CAB">
            <w:pPr>
              <w:rPr>
                <w:i/>
                <w:iCs/>
                <w:sz w:val="20"/>
                <w:szCs w:val="20"/>
              </w:rPr>
            </w:pPr>
          </w:p>
        </w:tc>
        <w:tc>
          <w:tcPr>
            <w:tcW w:w="1644" w:type="dxa"/>
            <w:noWrap/>
            <w:hideMark/>
          </w:tcPr>
          <w:p w14:paraId="1C1B3E27" w14:textId="77777777" w:rsidR="004B1CAB" w:rsidRPr="004B1CAB" w:rsidRDefault="004B1CAB">
            <w:pPr>
              <w:rPr>
                <w:i/>
                <w:iCs/>
                <w:sz w:val="20"/>
                <w:szCs w:val="20"/>
              </w:rPr>
            </w:pPr>
            <w:r w:rsidRPr="004B1CAB">
              <w:rPr>
                <w:i/>
                <w:iCs/>
                <w:sz w:val="20"/>
                <w:szCs w:val="20"/>
              </w:rPr>
              <w:t> </w:t>
            </w:r>
          </w:p>
        </w:tc>
        <w:tc>
          <w:tcPr>
            <w:tcW w:w="1094" w:type="dxa"/>
            <w:noWrap/>
            <w:hideMark/>
          </w:tcPr>
          <w:p w14:paraId="5C2C2007" w14:textId="77777777" w:rsidR="004B1CAB" w:rsidRPr="004B1CAB" w:rsidRDefault="004B1CAB" w:rsidP="004B1CAB">
            <w:pPr>
              <w:rPr>
                <w:b/>
                <w:bCs/>
                <w:i/>
                <w:iCs/>
                <w:sz w:val="20"/>
                <w:szCs w:val="20"/>
              </w:rPr>
            </w:pPr>
            <w:r w:rsidRPr="004B1CAB">
              <w:rPr>
                <w:b/>
                <w:bCs/>
                <w:i/>
                <w:iCs/>
                <w:sz w:val="20"/>
                <w:szCs w:val="20"/>
              </w:rPr>
              <w:t>Actual</w:t>
            </w:r>
          </w:p>
        </w:tc>
        <w:tc>
          <w:tcPr>
            <w:tcW w:w="1094" w:type="dxa"/>
            <w:noWrap/>
            <w:hideMark/>
          </w:tcPr>
          <w:p w14:paraId="23D59FC9" w14:textId="77777777" w:rsidR="004B1CAB" w:rsidRPr="004B1CAB" w:rsidRDefault="004B1CAB" w:rsidP="004B1CAB">
            <w:pPr>
              <w:rPr>
                <w:b/>
                <w:bCs/>
                <w:i/>
                <w:iCs/>
                <w:sz w:val="20"/>
                <w:szCs w:val="20"/>
              </w:rPr>
            </w:pPr>
            <w:r w:rsidRPr="004B1CAB">
              <w:rPr>
                <w:b/>
                <w:bCs/>
                <w:i/>
                <w:iCs/>
                <w:sz w:val="20"/>
                <w:szCs w:val="20"/>
              </w:rPr>
              <w:t>Budget</w:t>
            </w:r>
          </w:p>
        </w:tc>
        <w:tc>
          <w:tcPr>
            <w:tcW w:w="2371" w:type="dxa"/>
            <w:noWrap/>
            <w:hideMark/>
          </w:tcPr>
          <w:p w14:paraId="555FA36E" w14:textId="77777777" w:rsidR="004B1CAB" w:rsidRPr="004B1CAB" w:rsidRDefault="004B1CAB" w:rsidP="004B1CAB">
            <w:pPr>
              <w:rPr>
                <w:b/>
                <w:bCs/>
                <w:i/>
                <w:iCs/>
                <w:sz w:val="20"/>
                <w:szCs w:val="20"/>
              </w:rPr>
            </w:pPr>
            <w:r w:rsidRPr="004B1CAB">
              <w:rPr>
                <w:b/>
                <w:bCs/>
                <w:i/>
                <w:iCs/>
                <w:sz w:val="20"/>
                <w:szCs w:val="20"/>
              </w:rPr>
              <w:t>Notes</w:t>
            </w:r>
          </w:p>
        </w:tc>
        <w:tc>
          <w:tcPr>
            <w:tcW w:w="971" w:type="dxa"/>
            <w:noWrap/>
            <w:hideMark/>
          </w:tcPr>
          <w:p w14:paraId="510DA2C1" w14:textId="77777777" w:rsidR="004B1CAB" w:rsidRPr="004B1CAB" w:rsidRDefault="004B1CAB">
            <w:pPr>
              <w:rPr>
                <w:i/>
                <w:iCs/>
                <w:sz w:val="20"/>
                <w:szCs w:val="20"/>
              </w:rPr>
            </w:pPr>
            <w:r w:rsidRPr="004B1CAB">
              <w:rPr>
                <w:i/>
                <w:iCs/>
                <w:sz w:val="20"/>
                <w:szCs w:val="20"/>
              </w:rPr>
              <w:t> </w:t>
            </w:r>
          </w:p>
        </w:tc>
        <w:tc>
          <w:tcPr>
            <w:tcW w:w="1441" w:type="dxa"/>
            <w:noWrap/>
            <w:hideMark/>
          </w:tcPr>
          <w:p w14:paraId="1329A041" w14:textId="77777777" w:rsidR="004B1CAB" w:rsidRPr="004B1CAB" w:rsidRDefault="004B1CAB">
            <w:pPr>
              <w:rPr>
                <w:i/>
                <w:iCs/>
                <w:sz w:val="20"/>
                <w:szCs w:val="20"/>
              </w:rPr>
            </w:pPr>
            <w:r w:rsidRPr="004B1CAB">
              <w:rPr>
                <w:i/>
                <w:iCs/>
                <w:sz w:val="20"/>
                <w:szCs w:val="20"/>
              </w:rPr>
              <w:t> </w:t>
            </w:r>
          </w:p>
        </w:tc>
      </w:tr>
      <w:tr w:rsidR="004B1CAB" w:rsidRPr="004B1CAB" w14:paraId="6F348B29" w14:textId="77777777" w:rsidTr="004B1CAB">
        <w:trPr>
          <w:trHeight w:val="300"/>
        </w:trPr>
        <w:tc>
          <w:tcPr>
            <w:tcW w:w="236" w:type="dxa"/>
            <w:noWrap/>
            <w:hideMark/>
          </w:tcPr>
          <w:p w14:paraId="70BFEF03" w14:textId="77777777" w:rsidR="004B1CAB" w:rsidRPr="004B1CAB" w:rsidRDefault="004B1CAB">
            <w:pPr>
              <w:rPr>
                <w:sz w:val="20"/>
                <w:szCs w:val="20"/>
              </w:rPr>
            </w:pPr>
          </w:p>
        </w:tc>
        <w:tc>
          <w:tcPr>
            <w:tcW w:w="1644" w:type="dxa"/>
            <w:noWrap/>
            <w:hideMark/>
          </w:tcPr>
          <w:p w14:paraId="0E413C2E" w14:textId="77777777" w:rsidR="004B1CAB" w:rsidRPr="004B1CAB" w:rsidRDefault="004B1CAB">
            <w:pPr>
              <w:rPr>
                <w:sz w:val="20"/>
                <w:szCs w:val="20"/>
              </w:rPr>
            </w:pPr>
            <w:r w:rsidRPr="004B1CAB">
              <w:rPr>
                <w:sz w:val="20"/>
                <w:szCs w:val="20"/>
              </w:rPr>
              <w:t>Receipts</w:t>
            </w:r>
          </w:p>
        </w:tc>
        <w:tc>
          <w:tcPr>
            <w:tcW w:w="1094" w:type="dxa"/>
            <w:noWrap/>
            <w:hideMark/>
          </w:tcPr>
          <w:p w14:paraId="77AE6E60" w14:textId="77777777" w:rsidR="004B1CAB" w:rsidRPr="004B1CAB" w:rsidRDefault="004B1CAB" w:rsidP="004B1CAB">
            <w:pPr>
              <w:rPr>
                <w:sz w:val="20"/>
                <w:szCs w:val="20"/>
              </w:rPr>
            </w:pPr>
            <w:r w:rsidRPr="004B1CAB">
              <w:rPr>
                <w:sz w:val="20"/>
                <w:szCs w:val="20"/>
              </w:rPr>
              <w:t>$239,430</w:t>
            </w:r>
          </w:p>
        </w:tc>
        <w:tc>
          <w:tcPr>
            <w:tcW w:w="1094" w:type="dxa"/>
            <w:noWrap/>
            <w:hideMark/>
          </w:tcPr>
          <w:p w14:paraId="79CD4585" w14:textId="77777777" w:rsidR="004B1CAB" w:rsidRPr="004B1CAB" w:rsidRDefault="004B1CAB" w:rsidP="004B1CAB">
            <w:pPr>
              <w:rPr>
                <w:sz w:val="20"/>
                <w:szCs w:val="20"/>
              </w:rPr>
            </w:pPr>
            <w:r w:rsidRPr="004B1CAB">
              <w:rPr>
                <w:sz w:val="20"/>
                <w:szCs w:val="20"/>
              </w:rPr>
              <w:t>$214,981</w:t>
            </w:r>
          </w:p>
        </w:tc>
        <w:tc>
          <w:tcPr>
            <w:tcW w:w="2371" w:type="dxa"/>
            <w:noWrap/>
            <w:hideMark/>
          </w:tcPr>
          <w:p w14:paraId="52F0E7D7" w14:textId="5FAD6676" w:rsidR="004B1CAB" w:rsidRPr="004B1CAB" w:rsidRDefault="008D5E30">
            <w:pPr>
              <w:rPr>
                <w:sz w:val="20"/>
                <w:szCs w:val="20"/>
              </w:rPr>
            </w:pPr>
            <w:r w:rsidRPr="004B1CAB">
              <w:rPr>
                <w:sz w:val="20"/>
                <w:szCs w:val="20"/>
              </w:rPr>
              <w:t>We</w:t>
            </w:r>
            <w:r w:rsidR="004B1CAB" w:rsidRPr="004B1CAB">
              <w:rPr>
                <w:sz w:val="20"/>
                <w:szCs w:val="20"/>
              </w:rPr>
              <w:t xml:space="preserve"> have received $24K more than budgeted</w:t>
            </w:r>
          </w:p>
        </w:tc>
        <w:tc>
          <w:tcPr>
            <w:tcW w:w="971" w:type="dxa"/>
            <w:noWrap/>
            <w:hideMark/>
          </w:tcPr>
          <w:p w14:paraId="7EFB0BED" w14:textId="77777777" w:rsidR="004B1CAB" w:rsidRPr="004B1CAB" w:rsidRDefault="004B1CAB">
            <w:pPr>
              <w:rPr>
                <w:sz w:val="20"/>
                <w:szCs w:val="20"/>
              </w:rPr>
            </w:pPr>
            <w:r w:rsidRPr="004B1CAB">
              <w:rPr>
                <w:sz w:val="20"/>
                <w:szCs w:val="20"/>
              </w:rPr>
              <w:t> </w:t>
            </w:r>
          </w:p>
        </w:tc>
        <w:tc>
          <w:tcPr>
            <w:tcW w:w="1441" w:type="dxa"/>
            <w:noWrap/>
            <w:hideMark/>
          </w:tcPr>
          <w:p w14:paraId="000587BA" w14:textId="77777777" w:rsidR="004B1CAB" w:rsidRPr="004B1CAB" w:rsidRDefault="004B1CAB">
            <w:pPr>
              <w:rPr>
                <w:sz w:val="20"/>
                <w:szCs w:val="20"/>
              </w:rPr>
            </w:pPr>
            <w:r w:rsidRPr="004B1CAB">
              <w:rPr>
                <w:sz w:val="20"/>
                <w:szCs w:val="20"/>
              </w:rPr>
              <w:t> </w:t>
            </w:r>
          </w:p>
        </w:tc>
      </w:tr>
      <w:tr w:rsidR="004B1CAB" w:rsidRPr="004B1CAB" w14:paraId="1B49B1A6" w14:textId="77777777" w:rsidTr="004B1CAB">
        <w:trPr>
          <w:trHeight w:val="300"/>
        </w:trPr>
        <w:tc>
          <w:tcPr>
            <w:tcW w:w="236" w:type="dxa"/>
            <w:noWrap/>
            <w:hideMark/>
          </w:tcPr>
          <w:p w14:paraId="4DCBA49F" w14:textId="77777777" w:rsidR="004B1CAB" w:rsidRPr="004B1CAB" w:rsidRDefault="004B1CAB">
            <w:pPr>
              <w:rPr>
                <w:sz w:val="20"/>
                <w:szCs w:val="20"/>
              </w:rPr>
            </w:pPr>
          </w:p>
        </w:tc>
        <w:tc>
          <w:tcPr>
            <w:tcW w:w="1644" w:type="dxa"/>
            <w:noWrap/>
            <w:hideMark/>
          </w:tcPr>
          <w:p w14:paraId="187751CA" w14:textId="77777777" w:rsidR="004B1CAB" w:rsidRPr="004B1CAB" w:rsidRDefault="004B1CAB">
            <w:pPr>
              <w:rPr>
                <w:sz w:val="20"/>
                <w:szCs w:val="20"/>
              </w:rPr>
            </w:pPr>
            <w:r w:rsidRPr="004B1CAB">
              <w:rPr>
                <w:sz w:val="20"/>
                <w:szCs w:val="20"/>
              </w:rPr>
              <w:t>Expenditures</w:t>
            </w:r>
          </w:p>
        </w:tc>
        <w:tc>
          <w:tcPr>
            <w:tcW w:w="1094" w:type="dxa"/>
            <w:noWrap/>
            <w:hideMark/>
          </w:tcPr>
          <w:p w14:paraId="348966AF" w14:textId="77777777" w:rsidR="004B1CAB" w:rsidRPr="004B1CAB" w:rsidRDefault="004B1CAB" w:rsidP="004B1CAB">
            <w:pPr>
              <w:rPr>
                <w:sz w:val="20"/>
                <w:szCs w:val="20"/>
              </w:rPr>
            </w:pPr>
            <w:r w:rsidRPr="004B1CAB">
              <w:rPr>
                <w:sz w:val="20"/>
                <w:szCs w:val="20"/>
              </w:rPr>
              <w:t>$197,366</w:t>
            </w:r>
          </w:p>
        </w:tc>
        <w:tc>
          <w:tcPr>
            <w:tcW w:w="1094" w:type="dxa"/>
            <w:noWrap/>
            <w:hideMark/>
          </w:tcPr>
          <w:p w14:paraId="1635192D" w14:textId="77777777" w:rsidR="004B1CAB" w:rsidRPr="004B1CAB" w:rsidRDefault="004B1CAB" w:rsidP="004B1CAB">
            <w:pPr>
              <w:rPr>
                <w:sz w:val="20"/>
                <w:szCs w:val="20"/>
              </w:rPr>
            </w:pPr>
            <w:r w:rsidRPr="004B1CAB">
              <w:rPr>
                <w:sz w:val="20"/>
                <w:szCs w:val="20"/>
              </w:rPr>
              <w:t>$214,633</w:t>
            </w:r>
          </w:p>
        </w:tc>
        <w:tc>
          <w:tcPr>
            <w:tcW w:w="2371" w:type="dxa"/>
            <w:noWrap/>
            <w:hideMark/>
          </w:tcPr>
          <w:p w14:paraId="0E137F69" w14:textId="597A56BF" w:rsidR="004B1CAB" w:rsidRPr="004B1CAB" w:rsidRDefault="008D5E30">
            <w:pPr>
              <w:rPr>
                <w:sz w:val="20"/>
                <w:szCs w:val="20"/>
              </w:rPr>
            </w:pPr>
            <w:r w:rsidRPr="004B1CAB">
              <w:rPr>
                <w:sz w:val="20"/>
                <w:szCs w:val="20"/>
              </w:rPr>
              <w:t>We</w:t>
            </w:r>
            <w:r w:rsidR="004B1CAB" w:rsidRPr="004B1CAB">
              <w:rPr>
                <w:sz w:val="20"/>
                <w:szCs w:val="20"/>
              </w:rPr>
              <w:t xml:space="preserve"> have spent $18K less than budgeted</w:t>
            </w:r>
          </w:p>
        </w:tc>
        <w:tc>
          <w:tcPr>
            <w:tcW w:w="971" w:type="dxa"/>
            <w:noWrap/>
            <w:hideMark/>
          </w:tcPr>
          <w:p w14:paraId="1D0B8B21" w14:textId="77777777" w:rsidR="004B1CAB" w:rsidRPr="004B1CAB" w:rsidRDefault="004B1CAB">
            <w:pPr>
              <w:rPr>
                <w:sz w:val="20"/>
                <w:szCs w:val="20"/>
              </w:rPr>
            </w:pPr>
            <w:r w:rsidRPr="004B1CAB">
              <w:rPr>
                <w:sz w:val="20"/>
                <w:szCs w:val="20"/>
              </w:rPr>
              <w:t> </w:t>
            </w:r>
          </w:p>
        </w:tc>
        <w:tc>
          <w:tcPr>
            <w:tcW w:w="1441" w:type="dxa"/>
            <w:noWrap/>
            <w:hideMark/>
          </w:tcPr>
          <w:p w14:paraId="5EE53C5D" w14:textId="77777777" w:rsidR="004B1CAB" w:rsidRPr="004B1CAB" w:rsidRDefault="004B1CAB">
            <w:pPr>
              <w:rPr>
                <w:sz w:val="20"/>
                <w:szCs w:val="20"/>
              </w:rPr>
            </w:pPr>
            <w:r w:rsidRPr="004B1CAB">
              <w:rPr>
                <w:sz w:val="20"/>
                <w:szCs w:val="20"/>
              </w:rPr>
              <w:t> </w:t>
            </w:r>
          </w:p>
        </w:tc>
      </w:tr>
      <w:tr w:rsidR="004B1CAB" w:rsidRPr="004B1CAB" w14:paraId="7C3C00E9" w14:textId="77777777" w:rsidTr="004B1CAB">
        <w:trPr>
          <w:trHeight w:val="300"/>
        </w:trPr>
        <w:tc>
          <w:tcPr>
            <w:tcW w:w="236" w:type="dxa"/>
            <w:noWrap/>
            <w:hideMark/>
          </w:tcPr>
          <w:p w14:paraId="7530FC6D" w14:textId="77777777" w:rsidR="004B1CAB" w:rsidRPr="004B1CAB" w:rsidRDefault="004B1CAB">
            <w:pPr>
              <w:rPr>
                <w:sz w:val="20"/>
                <w:szCs w:val="20"/>
              </w:rPr>
            </w:pPr>
          </w:p>
        </w:tc>
        <w:tc>
          <w:tcPr>
            <w:tcW w:w="1644" w:type="dxa"/>
            <w:noWrap/>
            <w:hideMark/>
          </w:tcPr>
          <w:p w14:paraId="7350DA9B" w14:textId="77777777" w:rsidR="004B1CAB" w:rsidRPr="004B1CAB" w:rsidRDefault="004B1CAB">
            <w:pPr>
              <w:rPr>
                <w:b/>
                <w:bCs/>
                <w:sz w:val="20"/>
                <w:szCs w:val="20"/>
              </w:rPr>
            </w:pPr>
            <w:r w:rsidRPr="004B1CAB">
              <w:rPr>
                <w:b/>
                <w:bCs/>
                <w:sz w:val="20"/>
                <w:szCs w:val="20"/>
              </w:rPr>
              <w:t>Profit/Loss</w:t>
            </w:r>
          </w:p>
        </w:tc>
        <w:tc>
          <w:tcPr>
            <w:tcW w:w="1094" w:type="dxa"/>
            <w:noWrap/>
            <w:hideMark/>
          </w:tcPr>
          <w:p w14:paraId="7FDF53A2" w14:textId="77777777" w:rsidR="004B1CAB" w:rsidRPr="004B1CAB" w:rsidRDefault="004B1CAB" w:rsidP="004B1CAB">
            <w:pPr>
              <w:rPr>
                <w:b/>
                <w:bCs/>
                <w:sz w:val="20"/>
                <w:szCs w:val="20"/>
              </w:rPr>
            </w:pPr>
            <w:r w:rsidRPr="004B1CAB">
              <w:rPr>
                <w:b/>
                <w:bCs/>
                <w:sz w:val="20"/>
                <w:szCs w:val="20"/>
              </w:rPr>
              <w:t>$42,064</w:t>
            </w:r>
          </w:p>
        </w:tc>
        <w:tc>
          <w:tcPr>
            <w:tcW w:w="1094" w:type="dxa"/>
            <w:noWrap/>
            <w:hideMark/>
          </w:tcPr>
          <w:p w14:paraId="35985A46" w14:textId="77777777" w:rsidR="004B1CAB" w:rsidRPr="004B1CAB" w:rsidRDefault="004B1CAB" w:rsidP="004B1CAB">
            <w:pPr>
              <w:rPr>
                <w:b/>
                <w:bCs/>
                <w:sz w:val="20"/>
                <w:szCs w:val="20"/>
              </w:rPr>
            </w:pPr>
            <w:r w:rsidRPr="004B1CAB">
              <w:rPr>
                <w:b/>
                <w:bCs/>
                <w:sz w:val="20"/>
                <w:szCs w:val="20"/>
              </w:rPr>
              <w:t>$348</w:t>
            </w:r>
          </w:p>
        </w:tc>
        <w:tc>
          <w:tcPr>
            <w:tcW w:w="2371" w:type="dxa"/>
            <w:noWrap/>
            <w:hideMark/>
          </w:tcPr>
          <w:p w14:paraId="30CC02FA" w14:textId="53621C20" w:rsidR="004B1CAB" w:rsidRPr="004B1CAB" w:rsidRDefault="008D5E30">
            <w:pPr>
              <w:rPr>
                <w:b/>
                <w:bCs/>
                <w:sz w:val="20"/>
                <w:szCs w:val="20"/>
              </w:rPr>
            </w:pPr>
            <w:r w:rsidRPr="004B1CAB">
              <w:rPr>
                <w:b/>
                <w:bCs/>
                <w:sz w:val="20"/>
                <w:szCs w:val="20"/>
              </w:rPr>
              <w:t>We</w:t>
            </w:r>
            <w:r w:rsidR="004B1CAB" w:rsidRPr="004B1CAB">
              <w:rPr>
                <w:b/>
                <w:bCs/>
                <w:sz w:val="20"/>
                <w:szCs w:val="20"/>
              </w:rPr>
              <w:t xml:space="preserve"> are about $42K ahead of budget</w:t>
            </w:r>
          </w:p>
        </w:tc>
        <w:tc>
          <w:tcPr>
            <w:tcW w:w="971" w:type="dxa"/>
            <w:noWrap/>
            <w:hideMark/>
          </w:tcPr>
          <w:p w14:paraId="1D9AF89B" w14:textId="77777777" w:rsidR="004B1CAB" w:rsidRPr="004B1CAB" w:rsidRDefault="004B1CAB">
            <w:pPr>
              <w:rPr>
                <w:b/>
                <w:bCs/>
                <w:sz w:val="20"/>
                <w:szCs w:val="20"/>
              </w:rPr>
            </w:pPr>
            <w:r w:rsidRPr="004B1CAB">
              <w:rPr>
                <w:b/>
                <w:bCs/>
                <w:sz w:val="20"/>
                <w:szCs w:val="20"/>
              </w:rPr>
              <w:t> </w:t>
            </w:r>
          </w:p>
        </w:tc>
        <w:tc>
          <w:tcPr>
            <w:tcW w:w="1441" w:type="dxa"/>
            <w:noWrap/>
            <w:hideMark/>
          </w:tcPr>
          <w:p w14:paraId="5D40063C" w14:textId="77777777" w:rsidR="004B1CAB" w:rsidRPr="004B1CAB" w:rsidRDefault="004B1CAB">
            <w:pPr>
              <w:rPr>
                <w:b/>
                <w:bCs/>
                <w:sz w:val="20"/>
                <w:szCs w:val="20"/>
              </w:rPr>
            </w:pPr>
            <w:r w:rsidRPr="004B1CAB">
              <w:rPr>
                <w:b/>
                <w:bCs/>
                <w:sz w:val="20"/>
                <w:szCs w:val="20"/>
              </w:rPr>
              <w:t> </w:t>
            </w:r>
          </w:p>
        </w:tc>
      </w:tr>
      <w:tr w:rsidR="004B1CAB" w:rsidRPr="004B1CAB" w14:paraId="716741D1" w14:textId="77777777" w:rsidTr="004B1CAB">
        <w:trPr>
          <w:trHeight w:val="300"/>
        </w:trPr>
        <w:tc>
          <w:tcPr>
            <w:tcW w:w="8851" w:type="dxa"/>
            <w:gridSpan w:val="7"/>
            <w:noWrap/>
            <w:hideMark/>
          </w:tcPr>
          <w:p w14:paraId="24FBF809" w14:textId="77777777" w:rsidR="004B1CAB" w:rsidRPr="004B1CAB" w:rsidRDefault="004B1CAB" w:rsidP="004B1CAB">
            <w:pPr>
              <w:rPr>
                <w:b/>
                <w:bCs/>
                <w:sz w:val="20"/>
                <w:szCs w:val="20"/>
              </w:rPr>
            </w:pPr>
            <w:r w:rsidRPr="004B1CAB">
              <w:rPr>
                <w:b/>
                <w:bCs/>
                <w:sz w:val="20"/>
                <w:szCs w:val="20"/>
              </w:rPr>
              <w:t>INVESTMENTS</w:t>
            </w:r>
          </w:p>
        </w:tc>
      </w:tr>
      <w:tr w:rsidR="004B1CAB" w:rsidRPr="004B1CAB" w14:paraId="1146D291" w14:textId="77777777" w:rsidTr="004B1CAB">
        <w:trPr>
          <w:trHeight w:val="300"/>
        </w:trPr>
        <w:tc>
          <w:tcPr>
            <w:tcW w:w="236" w:type="dxa"/>
            <w:noWrap/>
            <w:hideMark/>
          </w:tcPr>
          <w:p w14:paraId="2154D2E2" w14:textId="77777777" w:rsidR="004B1CAB" w:rsidRPr="004B1CAB" w:rsidRDefault="004B1CAB">
            <w:pPr>
              <w:rPr>
                <w:b/>
                <w:bCs/>
                <w:i/>
                <w:iCs/>
                <w:sz w:val="20"/>
                <w:szCs w:val="20"/>
              </w:rPr>
            </w:pPr>
          </w:p>
        </w:tc>
        <w:tc>
          <w:tcPr>
            <w:tcW w:w="1644" w:type="dxa"/>
            <w:noWrap/>
            <w:hideMark/>
          </w:tcPr>
          <w:p w14:paraId="4E2AE791" w14:textId="77777777" w:rsidR="004B1CAB" w:rsidRPr="004B1CAB" w:rsidRDefault="004B1CAB">
            <w:pPr>
              <w:rPr>
                <w:b/>
                <w:bCs/>
                <w:i/>
                <w:iCs/>
                <w:sz w:val="20"/>
                <w:szCs w:val="20"/>
              </w:rPr>
            </w:pPr>
            <w:r w:rsidRPr="004B1CAB">
              <w:rPr>
                <w:b/>
                <w:bCs/>
                <w:i/>
                <w:iCs/>
                <w:sz w:val="20"/>
                <w:szCs w:val="20"/>
              </w:rPr>
              <w:t> </w:t>
            </w:r>
          </w:p>
        </w:tc>
        <w:tc>
          <w:tcPr>
            <w:tcW w:w="1094" w:type="dxa"/>
            <w:noWrap/>
            <w:hideMark/>
          </w:tcPr>
          <w:p w14:paraId="5F0279BE" w14:textId="77777777" w:rsidR="004B1CAB" w:rsidRPr="004B1CAB" w:rsidRDefault="004B1CAB" w:rsidP="004B1CAB">
            <w:pPr>
              <w:rPr>
                <w:b/>
                <w:bCs/>
                <w:i/>
                <w:iCs/>
                <w:sz w:val="20"/>
                <w:szCs w:val="20"/>
              </w:rPr>
            </w:pPr>
            <w:r w:rsidRPr="004B1CAB">
              <w:rPr>
                <w:b/>
                <w:bCs/>
                <w:i/>
                <w:iCs/>
                <w:sz w:val="20"/>
                <w:szCs w:val="20"/>
              </w:rPr>
              <w:t> </w:t>
            </w:r>
          </w:p>
        </w:tc>
        <w:tc>
          <w:tcPr>
            <w:tcW w:w="1094" w:type="dxa"/>
            <w:noWrap/>
            <w:hideMark/>
          </w:tcPr>
          <w:p w14:paraId="7D056694" w14:textId="77777777" w:rsidR="004B1CAB" w:rsidRPr="004B1CAB" w:rsidRDefault="004B1CAB" w:rsidP="004B1CAB">
            <w:pPr>
              <w:rPr>
                <w:b/>
                <w:bCs/>
                <w:i/>
                <w:iCs/>
                <w:sz w:val="20"/>
                <w:szCs w:val="20"/>
              </w:rPr>
            </w:pPr>
            <w:r w:rsidRPr="004B1CAB">
              <w:rPr>
                <w:b/>
                <w:bCs/>
                <w:i/>
                <w:iCs/>
                <w:sz w:val="20"/>
                <w:szCs w:val="20"/>
              </w:rPr>
              <w:t>Gain/Loss</w:t>
            </w:r>
          </w:p>
        </w:tc>
        <w:tc>
          <w:tcPr>
            <w:tcW w:w="2371" w:type="dxa"/>
            <w:noWrap/>
            <w:hideMark/>
          </w:tcPr>
          <w:p w14:paraId="533D45EF" w14:textId="77777777" w:rsidR="004B1CAB" w:rsidRPr="004B1CAB" w:rsidRDefault="004B1CAB" w:rsidP="004B1CAB">
            <w:pPr>
              <w:rPr>
                <w:b/>
                <w:bCs/>
                <w:i/>
                <w:iCs/>
                <w:sz w:val="20"/>
                <w:szCs w:val="20"/>
              </w:rPr>
            </w:pPr>
            <w:r w:rsidRPr="004B1CAB">
              <w:rPr>
                <w:b/>
                <w:bCs/>
                <w:i/>
                <w:iCs/>
                <w:sz w:val="20"/>
                <w:szCs w:val="20"/>
              </w:rPr>
              <w:t>Gain/Loss</w:t>
            </w:r>
          </w:p>
        </w:tc>
        <w:tc>
          <w:tcPr>
            <w:tcW w:w="971" w:type="dxa"/>
            <w:noWrap/>
            <w:hideMark/>
          </w:tcPr>
          <w:p w14:paraId="70B0B990" w14:textId="77777777" w:rsidR="004B1CAB" w:rsidRPr="004B1CAB" w:rsidRDefault="004B1CAB" w:rsidP="004B1CAB">
            <w:pPr>
              <w:rPr>
                <w:b/>
                <w:bCs/>
                <w:i/>
                <w:iCs/>
                <w:sz w:val="20"/>
                <w:szCs w:val="20"/>
              </w:rPr>
            </w:pPr>
            <w:r w:rsidRPr="004B1CAB">
              <w:rPr>
                <w:b/>
                <w:bCs/>
                <w:i/>
                <w:iCs/>
                <w:sz w:val="20"/>
                <w:szCs w:val="20"/>
              </w:rPr>
              <w:t> </w:t>
            </w:r>
          </w:p>
        </w:tc>
        <w:tc>
          <w:tcPr>
            <w:tcW w:w="1441" w:type="dxa"/>
            <w:noWrap/>
            <w:hideMark/>
          </w:tcPr>
          <w:p w14:paraId="46CBBE0D" w14:textId="77777777" w:rsidR="004B1CAB" w:rsidRPr="004B1CAB" w:rsidRDefault="004B1CAB">
            <w:pPr>
              <w:rPr>
                <w:b/>
                <w:bCs/>
                <w:i/>
                <w:iCs/>
                <w:sz w:val="20"/>
                <w:szCs w:val="20"/>
              </w:rPr>
            </w:pPr>
            <w:r w:rsidRPr="004B1CAB">
              <w:rPr>
                <w:b/>
                <w:bCs/>
                <w:i/>
                <w:iCs/>
                <w:sz w:val="20"/>
                <w:szCs w:val="20"/>
              </w:rPr>
              <w:t> </w:t>
            </w:r>
          </w:p>
        </w:tc>
      </w:tr>
      <w:tr w:rsidR="004B1CAB" w:rsidRPr="004B1CAB" w14:paraId="314EB0FD" w14:textId="77777777" w:rsidTr="004B1CAB">
        <w:trPr>
          <w:trHeight w:val="300"/>
        </w:trPr>
        <w:tc>
          <w:tcPr>
            <w:tcW w:w="236" w:type="dxa"/>
            <w:noWrap/>
            <w:hideMark/>
          </w:tcPr>
          <w:p w14:paraId="6508AFFB" w14:textId="77777777" w:rsidR="004B1CAB" w:rsidRPr="004B1CAB" w:rsidRDefault="004B1CAB" w:rsidP="004B1CAB">
            <w:pPr>
              <w:rPr>
                <w:b/>
                <w:bCs/>
                <w:i/>
                <w:iCs/>
                <w:sz w:val="20"/>
                <w:szCs w:val="20"/>
              </w:rPr>
            </w:pPr>
          </w:p>
        </w:tc>
        <w:tc>
          <w:tcPr>
            <w:tcW w:w="1644" w:type="dxa"/>
            <w:noWrap/>
            <w:hideMark/>
          </w:tcPr>
          <w:p w14:paraId="19542FF0" w14:textId="77777777" w:rsidR="004B1CAB" w:rsidRPr="004B1CAB" w:rsidRDefault="004B1CAB" w:rsidP="004B1CAB">
            <w:pPr>
              <w:rPr>
                <w:b/>
                <w:bCs/>
                <w:i/>
                <w:iCs/>
                <w:sz w:val="20"/>
                <w:szCs w:val="20"/>
              </w:rPr>
            </w:pPr>
            <w:r w:rsidRPr="004B1CAB">
              <w:rPr>
                <w:b/>
                <w:bCs/>
                <w:i/>
                <w:iCs/>
                <w:sz w:val="20"/>
                <w:szCs w:val="20"/>
              </w:rPr>
              <w:t> </w:t>
            </w:r>
          </w:p>
        </w:tc>
        <w:tc>
          <w:tcPr>
            <w:tcW w:w="1094" w:type="dxa"/>
            <w:noWrap/>
            <w:hideMark/>
          </w:tcPr>
          <w:p w14:paraId="4DBFD86A" w14:textId="77777777" w:rsidR="004B1CAB" w:rsidRPr="004B1CAB" w:rsidRDefault="004B1CAB" w:rsidP="004B1CAB">
            <w:pPr>
              <w:rPr>
                <w:b/>
                <w:bCs/>
                <w:i/>
                <w:iCs/>
                <w:sz w:val="20"/>
                <w:szCs w:val="20"/>
              </w:rPr>
            </w:pPr>
            <w:r w:rsidRPr="004B1CAB">
              <w:rPr>
                <w:b/>
                <w:bCs/>
                <w:i/>
                <w:iCs/>
                <w:sz w:val="20"/>
                <w:szCs w:val="20"/>
              </w:rPr>
              <w:t>Current Balance</w:t>
            </w:r>
          </w:p>
        </w:tc>
        <w:tc>
          <w:tcPr>
            <w:tcW w:w="1094" w:type="dxa"/>
            <w:noWrap/>
            <w:hideMark/>
          </w:tcPr>
          <w:p w14:paraId="53DE2642" w14:textId="77777777" w:rsidR="004B1CAB" w:rsidRPr="004B1CAB" w:rsidRDefault="004B1CAB" w:rsidP="004B1CAB">
            <w:pPr>
              <w:rPr>
                <w:b/>
                <w:bCs/>
                <w:i/>
                <w:iCs/>
                <w:sz w:val="20"/>
                <w:szCs w:val="20"/>
              </w:rPr>
            </w:pPr>
            <w:r w:rsidRPr="004B1CAB">
              <w:rPr>
                <w:b/>
                <w:bCs/>
                <w:i/>
                <w:iCs/>
                <w:sz w:val="20"/>
                <w:szCs w:val="20"/>
              </w:rPr>
              <w:t>Since Inception</w:t>
            </w:r>
          </w:p>
        </w:tc>
        <w:tc>
          <w:tcPr>
            <w:tcW w:w="2371" w:type="dxa"/>
            <w:noWrap/>
            <w:hideMark/>
          </w:tcPr>
          <w:p w14:paraId="0C6EA452" w14:textId="77777777" w:rsidR="004B1CAB" w:rsidRPr="004B1CAB" w:rsidRDefault="004B1CAB" w:rsidP="004B1CAB">
            <w:pPr>
              <w:rPr>
                <w:b/>
                <w:bCs/>
                <w:i/>
                <w:iCs/>
                <w:sz w:val="20"/>
                <w:szCs w:val="20"/>
              </w:rPr>
            </w:pPr>
            <w:r w:rsidRPr="004B1CAB">
              <w:rPr>
                <w:b/>
                <w:bCs/>
                <w:i/>
                <w:iCs/>
                <w:sz w:val="20"/>
                <w:szCs w:val="20"/>
              </w:rPr>
              <w:t>YTD</w:t>
            </w:r>
          </w:p>
        </w:tc>
        <w:tc>
          <w:tcPr>
            <w:tcW w:w="971" w:type="dxa"/>
            <w:noWrap/>
            <w:hideMark/>
          </w:tcPr>
          <w:p w14:paraId="0BA29850" w14:textId="77777777" w:rsidR="004B1CAB" w:rsidRPr="004B1CAB" w:rsidRDefault="004B1CAB" w:rsidP="004B1CAB">
            <w:pPr>
              <w:rPr>
                <w:b/>
                <w:bCs/>
                <w:i/>
                <w:iCs/>
                <w:sz w:val="20"/>
                <w:szCs w:val="20"/>
              </w:rPr>
            </w:pPr>
            <w:r w:rsidRPr="004B1CAB">
              <w:rPr>
                <w:b/>
                <w:bCs/>
                <w:i/>
                <w:iCs/>
                <w:sz w:val="20"/>
                <w:szCs w:val="20"/>
              </w:rPr>
              <w:t>YTD ROI</w:t>
            </w:r>
          </w:p>
        </w:tc>
        <w:tc>
          <w:tcPr>
            <w:tcW w:w="1441" w:type="dxa"/>
            <w:noWrap/>
            <w:hideMark/>
          </w:tcPr>
          <w:p w14:paraId="77B9E337" w14:textId="77777777" w:rsidR="004B1CAB" w:rsidRPr="004B1CAB" w:rsidRDefault="004B1CAB" w:rsidP="004B1CAB">
            <w:pPr>
              <w:rPr>
                <w:b/>
                <w:bCs/>
                <w:i/>
                <w:iCs/>
                <w:sz w:val="20"/>
                <w:szCs w:val="20"/>
              </w:rPr>
            </w:pPr>
            <w:r w:rsidRPr="004B1CAB">
              <w:rPr>
                <w:b/>
                <w:bCs/>
                <w:i/>
                <w:iCs/>
                <w:sz w:val="20"/>
                <w:szCs w:val="20"/>
              </w:rPr>
              <w:t> </w:t>
            </w:r>
          </w:p>
        </w:tc>
      </w:tr>
      <w:tr w:rsidR="004B1CAB" w:rsidRPr="004B1CAB" w14:paraId="7E7EC739" w14:textId="77777777" w:rsidTr="004B1CAB">
        <w:trPr>
          <w:trHeight w:val="300"/>
        </w:trPr>
        <w:tc>
          <w:tcPr>
            <w:tcW w:w="236" w:type="dxa"/>
            <w:noWrap/>
            <w:hideMark/>
          </w:tcPr>
          <w:p w14:paraId="32E8A510" w14:textId="77777777" w:rsidR="004B1CAB" w:rsidRPr="004B1CAB" w:rsidRDefault="004B1CAB">
            <w:pPr>
              <w:rPr>
                <w:sz w:val="20"/>
                <w:szCs w:val="20"/>
              </w:rPr>
            </w:pPr>
          </w:p>
        </w:tc>
        <w:tc>
          <w:tcPr>
            <w:tcW w:w="1644" w:type="dxa"/>
            <w:noWrap/>
            <w:hideMark/>
          </w:tcPr>
          <w:p w14:paraId="221137C6" w14:textId="77777777" w:rsidR="004B1CAB" w:rsidRPr="004B1CAB" w:rsidRDefault="004B1CAB">
            <w:pPr>
              <w:rPr>
                <w:sz w:val="20"/>
                <w:szCs w:val="20"/>
              </w:rPr>
            </w:pPr>
            <w:r w:rsidRPr="004B1CAB">
              <w:rPr>
                <w:sz w:val="20"/>
                <w:szCs w:val="20"/>
              </w:rPr>
              <w:t>Unrestricted Endowment</w:t>
            </w:r>
          </w:p>
        </w:tc>
        <w:tc>
          <w:tcPr>
            <w:tcW w:w="1094" w:type="dxa"/>
            <w:noWrap/>
            <w:hideMark/>
          </w:tcPr>
          <w:p w14:paraId="09955C0F" w14:textId="77777777" w:rsidR="004B1CAB" w:rsidRPr="004B1CAB" w:rsidRDefault="004B1CAB" w:rsidP="004B1CAB">
            <w:pPr>
              <w:rPr>
                <w:sz w:val="20"/>
                <w:szCs w:val="20"/>
              </w:rPr>
            </w:pPr>
            <w:r w:rsidRPr="004B1CAB">
              <w:rPr>
                <w:sz w:val="20"/>
                <w:szCs w:val="20"/>
              </w:rPr>
              <w:t>$738,785</w:t>
            </w:r>
          </w:p>
        </w:tc>
        <w:tc>
          <w:tcPr>
            <w:tcW w:w="1094" w:type="dxa"/>
            <w:noWrap/>
            <w:hideMark/>
          </w:tcPr>
          <w:p w14:paraId="41F9569C" w14:textId="77777777" w:rsidR="004B1CAB" w:rsidRPr="004B1CAB" w:rsidRDefault="004B1CAB" w:rsidP="004B1CAB">
            <w:pPr>
              <w:rPr>
                <w:sz w:val="20"/>
                <w:szCs w:val="20"/>
              </w:rPr>
            </w:pPr>
            <w:r w:rsidRPr="004B1CAB">
              <w:rPr>
                <w:sz w:val="20"/>
                <w:szCs w:val="20"/>
              </w:rPr>
              <w:t>$58,566</w:t>
            </w:r>
          </w:p>
        </w:tc>
        <w:tc>
          <w:tcPr>
            <w:tcW w:w="2371" w:type="dxa"/>
            <w:noWrap/>
            <w:hideMark/>
          </w:tcPr>
          <w:p w14:paraId="157C6A21" w14:textId="77777777" w:rsidR="004B1CAB" w:rsidRPr="004B1CAB" w:rsidRDefault="004B1CAB" w:rsidP="004B1CAB">
            <w:pPr>
              <w:rPr>
                <w:sz w:val="20"/>
                <w:szCs w:val="20"/>
              </w:rPr>
            </w:pPr>
            <w:r w:rsidRPr="004B1CAB">
              <w:rPr>
                <w:sz w:val="20"/>
                <w:szCs w:val="20"/>
              </w:rPr>
              <w:t>$36,529</w:t>
            </w:r>
          </w:p>
        </w:tc>
        <w:tc>
          <w:tcPr>
            <w:tcW w:w="971" w:type="dxa"/>
            <w:noWrap/>
            <w:hideMark/>
          </w:tcPr>
          <w:p w14:paraId="61002417" w14:textId="77777777" w:rsidR="004B1CAB" w:rsidRPr="004B1CAB" w:rsidRDefault="004B1CAB" w:rsidP="004B1CAB">
            <w:pPr>
              <w:rPr>
                <w:sz w:val="20"/>
                <w:szCs w:val="20"/>
              </w:rPr>
            </w:pPr>
            <w:r w:rsidRPr="004B1CAB">
              <w:rPr>
                <w:sz w:val="20"/>
                <w:szCs w:val="20"/>
              </w:rPr>
              <w:t>5%</w:t>
            </w:r>
          </w:p>
        </w:tc>
        <w:tc>
          <w:tcPr>
            <w:tcW w:w="1441" w:type="dxa"/>
            <w:noWrap/>
            <w:hideMark/>
          </w:tcPr>
          <w:p w14:paraId="5D7577B8" w14:textId="77777777" w:rsidR="004B1CAB" w:rsidRPr="004B1CAB" w:rsidRDefault="004B1CAB">
            <w:pPr>
              <w:rPr>
                <w:sz w:val="20"/>
                <w:szCs w:val="20"/>
              </w:rPr>
            </w:pPr>
            <w:r w:rsidRPr="004B1CAB">
              <w:rPr>
                <w:sz w:val="20"/>
                <w:szCs w:val="20"/>
              </w:rPr>
              <w:t> </w:t>
            </w:r>
          </w:p>
        </w:tc>
      </w:tr>
      <w:tr w:rsidR="004B1CAB" w:rsidRPr="004B1CAB" w14:paraId="61E26A78" w14:textId="77777777" w:rsidTr="004B1CAB">
        <w:trPr>
          <w:trHeight w:val="300"/>
        </w:trPr>
        <w:tc>
          <w:tcPr>
            <w:tcW w:w="236" w:type="dxa"/>
            <w:noWrap/>
            <w:hideMark/>
          </w:tcPr>
          <w:p w14:paraId="60ADDFCC" w14:textId="77777777" w:rsidR="004B1CAB" w:rsidRPr="004B1CAB" w:rsidRDefault="004B1CAB">
            <w:pPr>
              <w:rPr>
                <w:sz w:val="20"/>
                <w:szCs w:val="20"/>
              </w:rPr>
            </w:pPr>
          </w:p>
        </w:tc>
        <w:tc>
          <w:tcPr>
            <w:tcW w:w="1644" w:type="dxa"/>
            <w:noWrap/>
            <w:hideMark/>
          </w:tcPr>
          <w:p w14:paraId="096F8C53" w14:textId="77777777" w:rsidR="004B1CAB" w:rsidRPr="004B1CAB" w:rsidRDefault="004B1CAB">
            <w:pPr>
              <w:rPr>
                <w:sz w:val="20"/>
                <w:szCs w:val="20"/>
              </w:rPr>
            </w:pPr>
            <w:r w:rsidRPr="004B1CAB">
              <w:rPr>
                <w:sz w:val="20"/>
                <w:szCs w:val="20"/>
              </w:rPr>
              <w:t>Restricted Endowment</w:t>
            </w:r>
          </w:p>
        </w:tc>
        <w:tc>
          <w:tcPr>
            <w:tcW w:w="1094" w:type="dxa"/>
            <w:noWrap/>
            <w:hideMark/>
          </w:tcPr>
          <w:p w14:paraId="1766FF42" w14:textId="77777777" w:rsidR="004B1CAB" w:rsidRPr="004B1CAB" w:rsidRDefault="004B1CAB" w:rsidP="004B1CAB">
            <w:pPr>
              <w:rPr>
                <w:sz w:val="20"/>
                <w:szCs w:val="20"/>
              </w:rPr>
            </w:pPr>
            <w:r w:rsidRPr="004B1CAB">
              <w:rPr>
                <w:sz w:val="20"/>
                <w:szCs w:val="20"/>
              </w:rPr>
              <w:t>$97,808</w:t>
            </w:r>
          </w:p>
        </w:tc>
        <w:tc>
          <w:tcPr>
            <w:tcW w:w="1094" w:type="dxa"/>
            <w:noWrap/>
            <w:hideMark/>
          </w:tcPr>
          <w:p w14:paraId="655B35CE" w14:textId="77777777" w:rsidR="004B1CAB" w:rsidRPr="004B1CAB" w:rsidRDefault="004B1CAB" w:rsidP="004B1CAB">
            <w:pPr>
              <w:rPr>
                <w:sz w:val="20"/>
                <w:szCs w:val="20"/>
              </w:rPr>
            </w:pPr>
            <w:r w:rsidRPr="004B1CAB">
              <w:rPr>
                <w:sz w:val="20"/>
                <w:szCs w:val="20"/>
              </w:rPr>
              <w:t>$14,736</w:t>
            </w:r>
          </w:p>
        </w:tc>
        <w:tc>
          <w:tcPr>
            <w:tcW w:w="2371" w:type="dxa"/>
            <w:noWrap/>
            <w:hideMark/>
          </w:tcPr>
          <w:p w14:paraId="772C0DD4" w14:textId="77777777" w:rsidR="004B1CAB" w:rsidRPr="004B1CAB" w:rsidRDefault="004B1CAB" w:rsidP="004B1CAB">
            <w:pPr>
              <w:rPr>
                <w:sz w:val="20"/>
                <w:szCs w:val="20"/>
              </w:rPr>
            </w:pPr>
            <w:r w:rsidRPr="004B1CAB">
              <w:rPr>
                <w:sz w:val="20"/>
                <w:szCs w:val="20"/>
              </w:rPr>
              <w:t>$4,864</w:t>
            </w:r>
          </w:p>
        </w:tc>
        <w:tc>
          <w:tcPr>
            <w:tcW w:w="971" w:type="dxa"/>
            <w:noWrap/>
            <w:hideMark/>
          </w:tcPr>
          <w:p w14:paraId="701B70BA" w14:textId="77777777" w:rsidR="004B1CAB" w:rsidRPr="004B1CAB" w:rsidRDefault="004B1CAB" w:rsidP="004B1CAB">
            <w:pPr>
              <w:rPr>
                <w:sz w:val="20"/>
                <w:szCs w:val="20"/>
              </w:rPr>
            </w:pPr>
            <w:r w:rsidRPr="004B1CAB">
              <w:rPr>
                <w:sz w:val="20"/>
                <w:szCs w:val="20"/>
              </w:rPr>
              <w:t>5%</w:t>
            </w:r>
          </w:p>
        </w:tc>
        <w:tc>
          <w:tcPr>
            <w:tcW w:w="1441" w:type="dxa"/>
            <w:noWrap/>
            <w:hideMark/>
          </w:tcPr>
          <w:p w14:paraId="67C0935E" w14:textId="77777777" w:rsidR="004B1CAB" w:rsidRPr="004B1CAB" w:rsidRDefault="004B1CAB">
            <w:pPr>
              <w:rPr>
                <w:sz w:val="20"/>
                <w:szCs w:val="20"/>
              </w:rPr>
            </w:pPr>
            <w:r w:rsidRPr="004B1CAB">
              <w:rPr>
                <w:sz w:val="20"/>
                <w:szCs w:val="20"/>
              </w:rPr>
              <w:t> </w:t>
            </w:r>
          </w:p>
        </w:tc>
      </w:tr>
      <w:tr w:rsidR="004B1CAB" w:rsidRPr="004B1CAB" w14:paraId="07AA0F38" w14:textId="77777777" w:rsidTr="004B1CAB">
        <w:trPr>
          <w:trHeight w:val="300"/>
        </w:trPr>
        <w:tc>
          <w:tcPr>
            <w:tcW w:w="236" w:type="dxa"/>
            <w:noWrap/>
            <w:hideMark/>
          </w:tcPr>
          <w:p w14:paraId="461B57F5" w14:textId="77777777" w:rsidR="004B1CAB" w:rsidRPr="004B1CAB" w:rsidRDefault="004B1CAB">
            <w:pPr>
              <w:rPr>
                <w:sz w:val="20"/>
                <w:szCs w:val="20"/>
              </w:rPr>
            </w:pPr>
          </w:p>
        </w:tc>
        <w:tc>
          <w:tcPr>
            <w:tcW w:w="1644" w:type="dxa"/>
            <w:noWrap/>
            <w:hideMark/>
          </w:tcPr>
          <w:p w14:paraId="220A2E18" w14:textId="77777777" w:rsidR="004B1CAB" w:rsidRPr="004B1CAB" w:rsidRDefault="004B1CAB" w:rsidP="004B1CAB">
            <w:pPr>
              <w:rPr>
                <w:sz w:val="20"/>
                <w:szCs w:val="20"/>
              </w:rPr>
            </w:pPr>
            <w:r w:rsidRPr="004B1CAB">
              <w:rPr>
                <w:sz w:val="20"/>
                <w:szCs w:val="20"/>
              </w:rPr>
              <w:t>Sub-Total</w:t>
            </w:r>
          </w:p>
        </w:tc>
        <w:tc>
          <w:tcPr>
            <w:tcW w:w="1094" w:type="dxa"/>
            <w:noWrap/>
            <w:hideMark/>
          </w:tcPr>
          <w:p w14:paraId="7B970B42" w14:textId="77777777" w:rsidR="004B1CAB" w:rsidRPr="004B1CAB" w:rsidRDefault="004B1CAB" w:rsidP="004B1CAB">
            <w:pPr>
              <w:rPr>
                <w:sz w:val="20"/>
                <w:szCs w:val="20"/>
              </w:rPr>
            </w:pPr>
            <w:r w:rsidRPr="004B1CAB">
              <w:rPr>
                <w:sz w:val="20"/>
                <w:szCs w:val="20"/>
              </w:rPr>
              <w:t>$836,593</w:t>
            </w:r>
          </w:p>
        </w:tc>
        <w:tc>
          <w:tcPr>
            <w:tcW w:w="1094" w:type="dxa"/>
            <w:noWrap/>
            <w:hideMark/>
          </w:tcPr>
          <w:p w14:paraId="6C97DA2F" w14:textId="77777777" w:rsidR="004B1CAB" w:rsidRPr="004B1CAB" w:rsidRDefault="004B1CAB" w:rsidP="004B1CAB">
            <w:pPr>
              <w:rPr>
                <w:sz w:val="20"/>
                <w:szCs w:val="20"/>
              </w:rPr>
            </w:pPr>
            <w:r w:rsidRPr="004B1CAB">
              <w:rPr>
                <w:sz w:val="20"/>
                <w:szCs w:val="20"/>
              </w:rPr>
              <w:t>$73,302</w:t>
            </w:r>
          </w:p>
        </w:tc>
        <w:tc>
          <w:tcPr>
            <w:tcW w:w="2371" w:type="dxa"/>
            <w:noWrap/>
            <w:hideMark/>
          </w:tcPr>
          <w:p w14:paraId="189A3CFB" w14:textId="77777777" w:rsidR="004B1CAB" w:rsidRPr="004B1CAB" w:rsidRDefault="004B1CAB" w:rsidP="004B1CAB">
            <w:pPr>
              <w:rPr>
                <w:sz w:val="20"/>
                <w:szCs w:val="20"/>
              </w:rPr>
            </w:pPr>
            <w:r w:rsidRPr="004B1CAB">
              <w:rPr>
                <w:sz w:val="20"/>
                <w:szCs w:val="20"/>
              </w:rPr>
              <w:t>$41,393</w:t>
            </w:r>
          </w:p>
        </w:tc>
        <w:tc>
          <w:tcPr>
            <w:tcW w:w="971" w:type="dxa"/>
            <w:noWrap/>
            <w:hideMark/>
          </w:tcPr>
          <w:p w14:paraId="70221F0E" w14:textId="77777777" w:rsidR="004B1CAB" w:rsidRPr="004B1CAB" w:rsidRDefault="004B1CAB" w:rsidP="004B1CAB">
            <w:pPr>
              <w:rPr>
                <w:sz w:val="20"/>
                <w:szCs w:val="20"/>
              </w:rPr>
            </w:pPr>
            <w:r w:rsidRPr="004B1CAB">
              <w:rPr>
                <w:sz w:val="20"/>
                <w:szCs w:val="20"/>
              </w:rPr>
              <w:t>5%</w:t>
            </w:r>
          </w:p>
        </w:tc>
        <w:tc>
          <w:tcPr>
            <w:tcW w:w="1441" w:type="dxa"/>
            <w:noWrap/>
            <w:hideMark/>
          </w:tcPr>
          <w:p w14:paraId="680E4CED" w14:textId="77777777" w:rsidR="004B1CAB" w:rsidRPr="004B1CAB" w:rsidRDefault="004B1CAB">
            <w:pPr>
              <w:rPr>
                <w:sz w:val="20"/>
                <w:szCs w:val="20"/>
              </w:rPr>
            </w:pPr>
            <w:r w:rsidRPr="004B1CAB">
              <w:rPr>
                <w:sz w:val="20"/>
                <w:szCs w:val="20"/>
              </w:rPr>
              <w:t> </w:t>
            </w:r>
          </w:p>
        </w:tc>
      </w:tr>
      <w:tr w:rsidR="004B1CAB" w:rsidRPr="004B1CAB" w14:paraId="265542D1" w14:textId="77777777" w:rsidTr="004B1CAB">
        <w:trPr>
          <w:trHeight w:val="300"/>
        </w:trPr>
        <w:tc>
          <w:tcPr>
            <w:tcW w:w="236" w:type="dxa"/>
            <w:noWrap/>
            <w:hideMark/>
          </w:tcPr>
          <w:p w14:paraId="22169922" w14:textId="77777777" w:rsidR="004B1CAB" w:rsidRPr="004B1CAB" w:rsidRDefault="004B1CAB">
            <w:pPr>
              <w:rPr>
                <w:sz w:val="20"/>
                <w:szCs w:val="20"/>
              </w:rPr>
            </w:pPr>
          </w:p>
        </w:tc>
        <w:tc>
          <w:tcPr>
            <w:tcW w:w="1644" w:type="dxa"/>
            <w:noWrap/>
            <w:hideMark/>
          </w:tcPr>
          <w:p w14:paraId="57FD7342" w14:textId="77777777" w:rsidR="004B1CAB" w:rsidRPr="004B1CAB" w:rsidRDefault="004B1CAB">
            <w:pPr>
              <w:rPr>
                <w:sz w:val="20"/>
                <w:szCs w:val="20"/>
              </w:rPr>
            </w:pPr>
            <w:r w:rsidRPr="004B1CAB">
              <w:rPr>
                <w:sz w:val="20"/>
                <w:szCs w:val="20"/>
              </w:rPr>
              <w:t> </w:t>
            </w:r>
          </w:p>
        </w:tc>
        <w:tc>
          <w:tcPr>
            <w:tcW w:w="1094" w:type="dxa"/>
            <w:noWrap/>
            <w:hideMark/>
          </w:tcPr>
          <w:p w14:paraId="313B96E0" w14:textId="77777777" w:rsidR="004B1CAB" w:rsidRPr="004B1CAB" w:rsidRDefault="004B1CAB" w:rsidP="004B1CAB">
            <w:pPr>
              <w:rPr>
                <w:sz w:val="20"/>
                <w:szCs w:val="20"/>
              </w:rPr>
            </w:pPr>
            <w:r w:rsidRPr="004B1CAB">
              <w:rPr>
                <w:sz w:val="20"/>
                <w:szCs w:val="20"/>
              </w:rPr>
              <w:t> </w:t>
            </w:r>
          </w:p>
        </w:tc>
        <w:tc>
          <w:tcPr>
            <w:tcW w:w="1094" w:type="dxa"/>
            <w:noWrap/>
            <w:hideMark/>
          </w:tcPr>
          <w:p w14:paraId="5617D86E" w14:textId="77777777" w:rsidR="004B1CAB" w:rsidRPr="004B1CAB" w:rsidRDefault="004B1CAB" w:rsidP="004B1CAB">
            <w:pPr>
              <w:rPr>
                <w:sz w:val="20"/>
                <w:szCs w:val="20"/>
              </w:rPr>
            </w:pPr>
            <w:r w:rsidRPr="004B1CAB">
              <w:rPr>
                <w:sz w:val="20"/>
                <w:szCs w:val="20"/>
              </w:rPr>
              <w:t> </w:t>
            </w:r>
          </w:p>
        </w:tc>
        <w:tc>
          <w:tcPr>
            <w:tcW w:w="2371" w:type="dxa"/>
            <w:noWrap/>
            <w:hideMark/>
          </w:tcPr>
          <w:p w14:paraId="6BD6D19E" w14:textId="77777777" w:rsidR="004B1CAB" w:rsidRPr="004B1CAB" w:rsidRDefault="004B1CAB" w:rsidP="004B1CAB">
            <w:pPr>
              <w:rPr>
                <w:sz w:val="20"/>
                <w:szCs w:val="20"/>
              </w:rPr>
            </w:pPr>
            <w:r w:rsidRPr="004B1CAB">
              <w:rPr>
                <w:sz w:val="20"/>
                <w:szCs w:val="20"/>
              </w:rPr>
              <w:t> </w:t>
            </w:r>
          </w:p>
        </w:tc>
        <w:tc>
          <w:tcPr>
            <w:tcW w:w="971" w:type="dxa"/>
            <w:noWrap/>
            <w:hideMark/>
          </w:tcPr>
          <w:p w14:paraId="2B349C8D" w14:textId="77777777" w:rsidR="004B1CAB" w:rsidRPr="004B1CAB" w:rsidRDefault="004B1CAB" w:rsidP="004B1CAB">
            <w:pPr>
              <w:rPr>
                <w:sz w:val="20"/>
                <w:szCs w:val="20"/>
              </w:rPr>
            </w:pPr>
            <w:r w:rsidRPr="004B1CAB">
              <w:rPr>
                <w:sz w:val="20"/>
                <w:szCs w:val="20"/>
              </w:rPr>
              <w:t> </w:t>
            </w:r>
          </w:p>
        </w:tc>
        <w:tc>
          <w:tcPr>
            <w:tcW w:w="1441" w:type="dxa"/>
            <w:noWrap/>
            <w:hideMark/>
          </w:tcPr>
          <w:p w14:paraId="1C669455" w14:textId="77777777" w:rsidR="004B1CAB" w:rsidRPr="004B1CAB" w:rsidRDefault="004B1CAB">
            <w:pPr>
              <w:rPr>
                <w:sz w:val="20"/>
                <w:szCs w:val="20"/>
              </w:rPr>
            </w:pPr>
            <w:r w:rsidRPr="004B1CAB">
              <w:rPr>
                <w:sz w:val="20"/>
                <w:szCs w:val="20"/>
              </w:rPr>
              <w:t> </w:t>
            </w:r>
          </w:p>
        </w:tc>
      </w:tr>
      <w:tr w:rsidR="004B1CAB" w:rsidRPr="004B1CAB" w14:paraId="72C02286" w14:textId="77777777" w:rsidTr="004B1CAB">
        <w:trPr>
          <w:trHeight w:val="300"/>
        </w:trPr>
        <w:tc>
          <w:tcPr>
            <w:tcW w:w="236" w:type="dxa"/>
            <w:noWrap/>
            <w:hideMark/>
          </w:tcPr>
          <w:p w14:paraId="2FF11FC6" w14:textId="77777777" w:rsidR="004B1CAB" w:rsidRPr="004B1CAB" w:rsidRDefault="004B1CAB">
            <w:pPr>
              <w:rPr>
                <w:sz w:val="20"/>
                <w:szCs w:val="20"/>
              </w:rPr>
            </w:pPr>
          </w:p>
        </w:tc>
        <w:tc>
          <w:tcPr>
            <w:tcW w:w="1644" w:type="dxa"/>
            <w:noWrap/>
            <w:hideMark/>
          </w:tcPr>
          <w:p w14:paraId="505CAC38" w14:textId="77777777" w:rsidR="004B1CAB" w:rsidRPr="004B1CAB" w:rsidRDefault="004B1CAB">
            <w:pPr>
              <w:rPr>
                <w:sz w:val="20"/>
                <w:szCs w:val="20"/>
              </w:rPr>
            </w:pPr>
            <w:r w:rsidRPr="004B1CAB">
              <w:rPr>
                <w:sz w:val="20"/>
                <w:szCs w:val="20"/>
              </w:rPr>
              <w:t>Non-Endowment Investments</w:t>
            </w:r>
          </w:p>
        </w:tc>
        <w:tc>
          <w:tcPr>
            <w:tcW w:w="1094" w:type="dxa"/>
            <w:noWrap/>
            <w:hideMark/>
          </w:tcPr>
          <w:p w14:paraId="0E47D084" w14:textId="77777777" w:rsidR="004B1CAB" w:rsidRPr="004B1CAB" w:rsidRDefault="004B1CAB" w:rsidP="004B1CAB">
            <w:pPr>
              <w:rPr>
                <w:sz w:val="20"/>
                <w:szCs w:val="20"/>
              </w:rPr>
            </w:pPr>
            <w:r w:rsidRPr="004B1CAB">
              <w:rPr>
                <w:sz w:val="20"/>
                <w:szCs w:val="20"/>
              </w:rPr>
              <w:t>$48,327</w:t>
            </w:r>
          </w:p>
        </w:tc>
        <w:tc>
          <w:tcPr>
            <w:tcW w:w="1094" w:type="dxa"/>
            <w:noWrap/>
            <w:hideMark/>
          </w:tcPr>
          <w:p w14:paraId="74170834" w14:textId="77777777" w:rsidR="004B1CAB" w:rsidRPr="004B1CAB" w:rsidRDefault="004B1CAB" w:rsidP="004B1CAB">
            <w:pPr>
              <w:rPr>
                <w:sz w:val="20"/>
                <w:szCs w:val="20"/>
              </w:rPr>
            </w:pPr>
            <w:r w:rsidRPr="004B1CAB">
              <w:rPr>
                <w:sz w:val="20"/>
                <w:szCs w:val="20"/>
              </w:rPr>
              <w:t>$1,979</w:t>
            </w:r>
          </w:p>
        </w:tc>
        <w:tc>
          <w:tcPr>
            <w:tcW w:w="2371" w:type="dxa"/>
            <w:noWrap/>
            <w:hideMark/>
          </w:tcPr>
          <w:p w14:paraId="32A2B232" w14:textId="77777777" w:rsidR="004B1CAB" w:rsidRPr="004B1CAB" w:rsidRDefault="004B1CAB" w:rsidP="004B1CAB">
            <w:pPr>
              <w:rPr>
                <w:sz w:val="20"/>
                <w:szCs w:val="20"/>
              </w:rPr>
            </w:pPr>
            <w:r w:rsidRPr="004B1CAB">
              <w:rPr>
                <w:sz w:val="20"/>
                <w:szCs w:val="20"/>
              </w:rPr>
              <w:t>$1,630</w:t>
            </w:r>
          </w:p>
        </w:tc>
        <w:tc>
          <w:tcPr>
            <w:tcW w:w="971" w:type="dxa"/>
            <w:noWrap/>
            <w:hideMark/>
          </w:tcPr>
          <w:p w14:paraId="269AF305" w14:textId="77777777" w:rsidR="004B1CAB" w:rsidRPr="004B1CAB" w:rsidRDefault="004B1CAB" w:rsidP="004B1CAB">
            <w:pPr>
              <w:rPr>
                <w:sz w:val="20"/>
                <w:szCs w:val="20"/>
              </w:rPr>
            </w:pPr>
            <w:r w:rsidRPr="004B1CAB">
              <w:rPr>
                <w:sz w:val="20"/>
                <w:szCs w:val="20"/>
              </w:rPr>
              <w:t>3%</w:t>
            </w:r>
          </w:p>
        </w:tc>
        <w:tc>
          <w:tcPr>
            <w:tcW w:w="1441" w:type="dxa"/>
            <w:noWrap/>
            <w:hideMark/>
          </w:tcPr>
          <w:p w14:paraId="2169CBE7" w14:textId="77777777" w:rsidR="004B1CAB" w:rsidRPr="004B1CAB" w:rsidRDefault="004B1CAB">
            <w:pPr>
              <w:rPr>
                <w:sz w:val="20"/>
                <w:szCs w:val="20"/>
              </w:rPr>
            </w:pPr>
            <w:r w:rsidRPr="004B1CAB">
              <w:rPr>
                <w:sz w:val="20"/>
                <w:szCs w:val="20"/>
              </w:rPr>
              <w:t> </w:t>
            </w:r>
          </w:p>
        </w:tc>
      </w:tr>
      <w:tr w:rsidR="004B1CAB" w:rsidRPr="004B1CAB" w14:paraId="1FE4D739" w14:textId="77777777" w:rsidTr="004B1CAB">
        <w:trPr>
          <w:trHeight w:val="300"/>
        </w:trPr>
        <w:tc>
          <w:tcPr>
            <w:tcW w:w="236" w:type="dxa"/>
            <w:noWrap/>
            <w:hideMark/>
          </w:tcPr>
          <w:p w14:paraId="4FF96511" w14:textId="77777777" w:rsidR="004B1CAB" w:rsidRPr="004B1CAB" w:rsidRDefault="004B1CAB">
            <w:pPr>
              <w:rPr>
                <w:sz w:val="20"/>
                <w:szCs w:val="20"/>
              </w:rPr>
            </w:pPr>
          </w:p>
        </w:tc>
        <w:tc>
          <w:tcPr>
            <w:tcW w:w="1644" w:type="dxa"/>
            <w:noWrap/>
            <w:hideMark/>
          </w:tcPr>
          <w:p w14:paraId="2DA716B7" w14:textId="77777777" w:rsidR="004B1CAB" w:rsidRPr="004B1CAB" w:rsidRDefault="004B1CAB">
            <w:pPr>
              <w:rPr>
                <w:b/>
                <w:bCs/>
                <w:sz w:val="20"/>
                <w:szCs w:val="20"/>
              </w:rPr>
            </w:pPr>
            <w:r w:rsidRPr="004B1CAB">
              <w:rPr>
                <w:b/>
                <w:bCs/>
                <w:sz w:val="20"/>
                <w:szCs w:val="20"/>
              </w:rPr>
              <w:t>Grand Total</w:t>
            </w:r>
          </w:p>
        </w:tc>
        <w:tc>
          <w:tcPr>
            <w:tcW w:w="1094" w:type="dxa"/>
            <w:noWrap/>
            <w:hideMark/>
          </w:tcPr>
          <w:p w14:paraId="7E1F46A4" w14:textId="77777777" w:rsidR="004B1CAB" w:rsidRPr="004B1CAB" w:rsidRDefault="004B1CAB" w:rsidP="004B1CAB">
            <w:pPr>
              <w:rPr>
                <w:b/>
                <w:bCs/>
                <w:sz w:val="20"/>
                <w:szCs w:val="20"/>
              </w:rPr>
            </w:pPr>
            <w:r w:rsidRPr="004B1CAB">
              <w:rPr>
                <w:b/>
                <w:bCs/>
                <w:sz w:val="20"/>
                <w:szCs w:val="20"/>
              </w:rPr>
              <w:t>$884,920</w:t>
            </w:r>
          </w:p>
        </w:tc>
        <w:tc>
          <w:tcPr>
            <w:tcW w:w="1094" w:type="dxa"/>
            <w:noWrap/>
            <w:hideMark/>
          </w:tcPr>
          <w:p w14:paraId="10E5EB74" w14:textId="77777777" w:rsidR="004B1CAB" w:rsidRPr="004B1CAB" w:rsidRDefault="004B1CAB" w:rsidP="004B1CAB">
            <w:pPr>
              <w:rPr>
                <w:b/>
                <w:bCs/>
                <w:sz w:val="20"/>
                <w:szCs w:val="20"/>
              </w:rPr>
            </w:pPr>
            <w:r w:rsidRPr="004B1CAB">
              <w:rPr>
                <w:b/>
                <w:bCs/>
                <w:sz w:val="20"/>
                <w:szCs w:val="20"/>
              </w:rPr>
              <w:t>$75,281</w:t>
            </w:r>
          </w:p>
        </w:tc>
        <w:tc>
          <w:tcPr>
            <w:tcW w:w="2371" w:type="dxa"/>
            <w:noWrap/>
            <w:hideMark/>
          </w:tcPr>
          <w:p w14:paraId="5F868DF1" w14:textId="77777777" w:rsidR="004B1CAB" w:rsidRPr="004B1CAB" w:rsidRDefault="004B1CAB" w:rsidP="004B1CAB">
            <w:pPr>
              <w:rPr>
                <w:b/>
                <w:bCs/>
                <w:sz w:val="20"/>
                <w:szCs w:val="20"/>
              </w:rPr>
            </w:pPr>
            <w:r w:rsidRPr="004B1CAB">
              <w:rPr>
                <w:b/>
                <w:bCs/>
                <w:sz w:val="20"/>
                <w:szCs w:val="20"/>
              </w:rPr>
              <w:t>$43,023</w:t>
            </w:r>
          </w:p>
        </w:tc>
        <w:tc>
          <w:tcPr>
            <w:tcW w:w="971" w:type="dxa"/>
            <w:noWrap/>
            <w:hideMark/>
          </w:tcPr>
          <w:p w14:paraId="4800375C" w14:textId="77777777" w:rsidR="004B1CAB" w:rsidRPr="004B1CAB" w:rsidRDefault="004B1CAB" w:rsidP="004B1CAB">
            <w:pPr>
              <w:rPr>
                <w:b/>
                <w:bCs/>
                <w:sz w:val="20"/>
                <w:szCs w:val="20"/>
              </w:rPr>
            </w:pPr>
            <w:r w:rsidRPr="004B1CAB">
              <w:rPr>
                <w:b/>
                <w:bCs/>
                <w:sz w:val="20"/>
                <w:szCs w:val="20"/>
              </w:rPr>
              <w:t>5%</w:t>
            </w:r>
          </w:p>
        </w:tc>
        <w:tc>
          <w:tcPr>
            <w:tcW w:w="1441" w:type="dxa"/>
            <w:noWrap/>
            <w:hideMark/>
          </w:tcPr>
          <w:p w14:paraId="4B5891F9" w14:textId="77777777" w:rsidR="004B1CAB" w:rsidRPr="004B1CAB" w:rsidRDefault="004B1CAB">
            <w:pPr>
              <w:rPr>
                <w:sz w:val="20"/>
                <w:szCs w:val="20"/>
              </w:rPr>
            </w:pPr>
            <w:r w:rsidRPr="004B1CAB">
              <w:rPr>
                <w:sz w:val="20"/>
                <w:szCs w:val="20"/>
              </w:rPr>
              <w:t> </w:t>
            </w:r>
          </w:p>
        </w:tc>
      </w:tr>
      <w:tr w:rsidR="004B1CAB" w:rsidRPr="004B1CAB" w14:paraId="02E249A9" w14:textId="77777777" w:rsidTr="004B1CAB">
        <w:trPr>
          <w:trHeight w:val="300"/>
        </w:trPr>
        <w:tc>
          <w:tcPr>
            <w:tcW w:w="8851" w:type="dxa"/>
            <w:gridSpan w:val="7"/>
            <w:noWrap/>
            <w:hideMark/>
          </w:tcPr>
          <w:p w14:paraId="2921706A" w14:textId="77777777" w:rsidR="004B1CAB" w:rsidRPr="004B1CAB" w:rsidRDefault="004B1CAB" w:rsidP="004B1CAB">
            <w:pPr>
              <w:rPr>
                <w:b/>
                <w:bCs/>
                <w:sz w:val="20"/>
                <w:szCs w:val="20"/>
              </w:rPr>
            </w:pPr>
            <w:r w:rsidRPr="004B1CAB">
              <w:rPr>
                <w:b/>
                <w:bCs/>
                <w:sz w:val="20"/>
                <w:szCs w:val="20"/>
              </w:rPr>
              <w:t>CASH POSITION</w:t>
            </w:r>
          </w:p>
        </w:tc>
      </w:tr>
      <w:tr w:rsidR="004B1CAB" w:rsidRPr="004B1CAB" w14:paraId="7E6BA047" w14:textId="77777777" w:rsidTr="004B1CAB">
        <w:trPr>
          <w:trHeight w:val="300"/>
        </w:trPr>
        <w:tc>
          <w:tcPr>
            <w:tcW w:w="236" w:type="dxa"/>
            <w:noWrap/>
            <w:hideMark/>
          </w:tcPr>
          <w:p w14:paraId="3E307FE2" w14:textId="77777777" w:rsidR="004B1CAB" w:rsidRPr="004B1CAB" w:rsidRDefault="004B1CAB" w:rsidP="004B1CAB">
            <w:pPr>
              <w:rPr>
                <w:b/>
                <w:bCs/>
                <w:i/>
                <w:iCs/>
                <w:sz w:val="20"/>
                <w:szCs w:val="20"/>
              </w:rPr>
            </w:pPr>
          </w:p>
        </w:tc>
        <w:tc>
          <w:tcPr>
            <w:tcW w:w="1644" w:type="dxa"/>
            <w:noWrap/>
            <w:hideMark/>
          </w:tcPr>
          <w:p w14:paraId="65A6D060" w14:textId="77777777" w:rsidR="004B1CAB" w:rsidRPr="004B1CAB" w:rsidRDefault="004B1CAB" w:rsidP="004B1CAB">
            <w:pPr>
              <w:rPr>
                <w:b/>
                <w:bCs/>
                <w:i/>
                <w:iCs/>
                <w:sz w:val="20"/>
                <w:szCs w:val="20"/>
              </w:rPr>
            </w:pPr>
            <w:r w:rsidRPr="004B1CAB">
              <w:rPr>
                <w:b/>
                <w:bCs/>
                <w:i/>
                <w:iCs/>
                <w:sz w:val="20"/>
                <w:szCs w:val="20"/>
              </w:rPr>
              <w:t> </w:t>
            </w:r>
          </w:p>
        </w:tc>
        <w:tc>
          <w:tcPr>
            <w:tcW w:w="1094" w:type="dxa"/>
            <w:noWrap/>
            <w:hideMark/>
          </w:tcPr>
          <w:p w14:paraId="4B94EA76" w14:textId="77777777" w:rsidR="004B1CAB" w:rsidRPr="004B1CAB" w:rsidRDefault="004B1CAB" w:rsidP="004B1CAB">
            <w:pPr>
              <w:rPr>
                <w:b/>
                <w:bCs/>
                <w:i/>
                <w:iCs/>
                <w:sz w:val="20"/>
                <w:szCs w:val="20"/>
              </w:rPr>
            </w:pPr>
            <w:r w:rsidRPr="004B1CAB">
              <w:rPr>
                <w:b/>
                <w:bCs/>
                <w:i/>
                <w:iCs/>
                <w:sz w:val="20"/>
                <w:szCs w:val="20"/>
              </w:rPr>
              <w:t>This Month</w:t>
            </w:r>
          </w:p>
        </w:tc>
        <w:tc>
          <w:tcPr>
            <w:tcW w:w="1094" w:type="dxa"/>
            <w:noWrap/>
            <w:hideMark/>
          </w:tcPr>
          <w:p w14:paraId="2AF386D0" w14:textId="77777777" w:rsidR="004B1CAB" w:rsidRPr="004B1CAB" w:rsidRDefault="004B1CAB" w:rsidP="004B1CAB">
            <w:pPr>
              <w:rPr>
                <w:b/>
                <w:bCs/>
                <w:i/>
                <w:iCs/>
                <w:sz w:val="20"/>
                <w:szCs w:val="20"/>
              </w:rPr>
            </w:pPr>
            <w:r w:rsidRPr="004B1CAB">
              <w:rPr>
                <w:b/>
                <w:bCs/>
                <w:i/>
                <w:iCs/>
                <w:sz w:val="20"/>
                <w:szCs w:val="20"/>
              </w:rPr>
              <w:t>Last Month</w:t>
            </w:r>
          </w:p>
        </w:tc>
        <w:tc>
          <w:tcPr>
            <w:tcW w:w="2371" w:type="dxa"/>
            <w:noWrap/>
            <w:hideMark/>
          </w:tcPr>
          <w:p w14:paraId="5B879A26" w14:textId="77777777" w:rsidR="004B1CAB" w:rsidRPr="004B1CAB" w:rsidRDefault="004B1CAB" w:rsidP="004B1CAB">
            <w:pPr>
              <w:rPr>
                <w:b/>
                <w:bCs/>
                <w:i/>
                <w:iCs/>
                <w:sz w:val="20"/>
                <w:szCs w:val="20"/>
              </w:rPr>
            </w:pPr>
            <w:r w:rsidRPr="004B1CAB">
              <w:rPr>
                <w:b/>
                <w:bCs/>
                <w:i/>
                <w:iCs/>
                <w:sz w:val="20"/>
                <w:szCs w:val="20"/>
              </w:rPr>
              <w:t>Difference</w:t>
            </w:r>
          </w:p>
        </w:tc>
        <w:tc>
          <w:tcPr>
            <w:tcW w:w="971" w:type="dxa"/>
            <w:noWrap/>
            <w:hideMark/>
          </w:tcPr>
          <w:p w14:paraId="7C3193AB" w14:textId="77777777" w:rsidR="004B1CAB" w:rsidRPr="004B1CAB" w:rsidRDefault="004B1CAB" w:rsidP="004B1CAB">
            <w:pPr>
              <w:rPr>
                <w:b/>
                <w:bCs/>
                <w:i/>
                <w:iCs/>
                <w:sz w:val="20"/>
                <w:szCs w:val="20"/>
              </w:rPr>
            </w:pPr>
            <w:r w:rsidRPr="004B1CAB">
              <w:rPr>
                <w:b/>
                <w:bCs/>
                <w:i/>
                <w:iCs/>
                <w:sz w:val="20"/>
                <w:szCs w:val="20"/>
              </w:rPr>
              <w:t>Months Covered</w:t>
            </w:r>
          </w:p>
        </w:tc>
        <w:tc>
          <w:tcPr>
            <w:tcW w:w="1441" w:type="dxa"/>
            <w:noWrap/>
            <w:hideMark/>
          </w:tcPr>
          <w:p w14:paraId="14FB0E98" w14:textId="77777777" w:rsidR="004B1CAB" w:rsidRPr="004B1CAB" w:rsidRDefault="004B1CAB" w:rsidP="004B1CAB">
            <w:pPr>
              <w:rPr>
                <w:b/>
                <w:bCs/>
                <w:i/>
                <w:iCs/>
                <w:sz w:val="20"/>
                <w:szCs w:val="20"/>
              </w:rPr>
            </w:pPr>
            <w:r w:rsidRPr="004B1CAB">
              <w:rPr>
                <w:b/>
                <w:bCs/>
                <w:i/>
                <w:iCs/>
                <w:sz w:val="20"/>
                <w:szCs w:val="20"/>
              </w:rPr>
              <w:t> </w:t>
            </w:r>
          </w:p>
        </w:tc>
      </w:tr>
      <w:tr w:rsidR="004B1CAB" w:rsidRPr="004B1CAB" w14:paraId="68E814F5" w14:textId="77777777" w:rsidTr="004B1CAB">
        <w:trPr>
          <w:trHeight w:val="300"/>
        </w:trPr>
        <w:tc>
          <w:tcPr>
            <w:tcW w:w="236" w:type="dxa"/>
            <w:noWrap/>
            <w:hideMark/>
          </w:tcPr>
          <w:p w14:paraId="01F0B371" w14:textId="77777777" w:rsidR="004B1CAB" w:rsidRPr="004B1CAB" w:rsidRDefault="004B1CAB">
            <w:pPr>
              <w:rPr>
                <w:sz w:val="20"/>
                <w:szCs w:val="20"/>
              </w:rPr>
            </w:pPr>
          </w:p>
        </w:tc>
        <w:tc>
          <w:tcPr>
            <w:tcW w:w="1644" w:type="dxa"/>
            <w:noWrap/>
            <w:hideMark/>
          </w:tcPr>
          <w:p w14:paraId="0A209C0B" w14:textId="77777777" w:rsidR="004B1CAB" w:rsidRPr="004B1CAB" w:rsidRDefault="004B1CAB">
            <w:pPr>
              <w:rPr>
                <w:sz w:val="20"/>
                <w:szCs w:val="20"/>
              </w:rPr>
            </w:pPr>
            <w:r w:rsidRPr="004B1CAB">
              <w:rPr>
                <w:sz w:val="20"/>
                <w:szCs w:val="20"/>
              </w:rPr>
              <w:t> </w:t>
            </w:r>
          </w:p>
        </w:tc>
        <w:tc>
          <w:tcPr>
            <w:tcW w:w="1094" w:type="dxa"/>
            <w:noWrap/>
            <w:hideMark/>
          </w:tcPr>
          <w:p w14:paraId="200F0900" w14:textId="77777777" w:rsidR="004B1CAB" w:rsidRPr="004B1CAB" w:rsidRDefault="004B1CAB" w:rsidP="004B1CAB">
            <w:pPr>
              <w:rPr>
                <w:b/>
                <w:bCs/>
                <w:sz w:val="20"/>
                <w:szCs w:val="20"/>
              </w:rPr>
            </w:pPr>
            <w:r w:rsidRPr="004B1CAB">
              <w:rPr>
                <w:b/>
                <w:bCs/>
                <w:sz w:val="20"/>
                <w:szCs w:val="20"/>
              </w:rPr>
              <w:t>$96,071</w:t>
            </w:r>
          </w:p>
        </w:tc>
        <w:tc>
          <w:tcPr>
            <w:tcW w:w="1094" w:type="dxa"/>
            <w:noWrap/>
            <w:hideMark/>
          </w:tcPr>
          <w:p w14:paraId="7BD8F58A" w14:textId="77777777" w:rsidR="004B1CAB" w:rsidRPr="004B1CAB" w:rsidRDefault="004B1CAB" w:rsidP="004B1CAB">
            <w:pPr>
              <w:rPr>
                <w:b/>
                <w:bCs/>
                <w:sz w:val="20"/>
                <w:szCs w:val="20"/>
              </w:rPr>
            </w:pPr>
            <w:r w:rsidRPr="004B1CAB">
              <w:rPr>
                <w:b/>
                <w:bCs/>
                <w:sz w:val="20"/>
                <w:szCs w:val="20"/>
              </w:rPr>
              <w:t>$99,800</w:t>
            </w:r>
          </w:p>
        </w:tc>
        <w:tc>
          <w:tcPr>
            <w:tcW w:w="2371" w:type="dxa"/>
            <w:noWrap/>
            <w:hideMark/>
          </w:tcPr>
          <w:p w14:paraId="4D50BB10" w14:textId="77777777" w:rsidR="004B1CAB" w:rsidRPr="004B1CAB" w:rsidRDefault="004B1CAB" w:rsidP="004B1CAB">
            <w:pPr>
              <w:rPr>
                <w:b/>
                <w:bCs/>
                <w:sz w:val="20"/>
                <w:szCs w:val="20"/>
              </w:rPr>
            </w:pPr>
            <w:r w:rsidRPr="004B1CAB">
              <w:rPr>
                <w:b/>
                <w:bCs/>
                <w:sz w:val="20"/>
                <w:szCs w:val="20"/>
              </w:rPr>
              <w:t>-$3,729</w:t>
            </w:r>
          </w:p>
        </w:tc>
        <w:tc>
          <w:tcPr>
            <w:tcW w:w="971" w:type="dxa"/>
            <w:noWrap/>
            <w:hideMark/>
          </w:tcPr>
          <w:p w14:paraId="2D2523B7" w14:textId="77777777" w:rsidR="004B1CAB" w:rsidRPr="004B1CAB" w:rsidRDefault="004B1CAB" w:rsidP="004B1CAB">
            <w:pPr>
              <w:rPr>
                <w:b/>
                <w:bCs/>
                <w:sz w:val="20"/>
                <w:szCs w:val="20"/>
              </w:rPr>
            </w:pPr>
            <w:r w:rsidRPr="004B1CAB">
              <w:rPr>
                <w:b/>
                <w:bCs/>
                <w:sz w:val="20"/>
                <w:szCs w:val="20"/>
              </w:rPr>
              <w:t>4.6</w:t>
            </w:r>
          </w:p>
        </w:tc>
        <w:tc>
          <w:tcPr>
            <w:tcW w:w="1441" w:type="dxa"/>
            <w:noWrap/>
            <w:hideMark/>
          </w:tcPr>
          <w:p w14:paraId="04D7E13A" w14:textId="77777777" w:rsidR="004B1CAB" w:rsidRPr="004B1CAB" w:rsidRDefault="004B1CAB">
            <w:pPr>
              <w:rPr>
                <w:sz w:val="20"/>
                <w:szCs w:val="20"/>
              </w:rPr>
            </w:pPr>
            <w:r w:rsidRPr="004B1CAB">
              <w:rPr>
                <w:sz w:val="20"/>
                <w:szCs w:val="20"/>
              </w:rPr>
              <w:t> </w:t>
            </w:r>
          </w:p>
        </w:tc>
      </w:tr>
      <w:tr w:rsidR="004B1CAB" w:rsidRPr="004B1CAB" w14:paraId="7A19C229" w14:textId="77777777" w:rsidTr="004B1CAB">
        <w:trPr>
          <w:trHeight w:val="300"/>
        </w:trPr>
        <w:tc>
          <w:tcPr>
            <w:tcW w:w="8851" w:type="dxa"/>
            <w:gridSpan w:val="7"/>
            <w:noWrap/>
            <w:hideMark/>
          </w:tcPr>
          <w:p w14:paraId="2A78DF42" w14:textId="77777777" w:rsidR="004B1CAB" w:rsidRPr="004B1CAB" w:rsidRDefault="004B1CAB" w:rsidP="004B1CAB">
            <w:pPr>
              <w:rPr>
                <w:b/>
                <w:bCs/>
                <w:sz w:val="20"/>
                <w:szCs w:val="20"/>
              </w:rPr>
            </w:pPr>
            <w:r w:rsidRPr="004B1CAB">
              <w:rPr>
                <w:b/>
                <w:bCs/>
                <w:sz w:val="20"/>
                <w:szCs w:val="20"/>
              </w:rPr>
              <w:t>NET WORTH</w:t>
            </w:r>
          </w:p>
        </w:tc>
      </w:tr>
      <w:tr w:rsidR="004B1CAB" w:rsidRPr="004B1CAB" w14:paraId="011E883B" w14:textId="77777777" w:rsidTr="004B1CAB">
        <w:trPr>
          <w:trHeight w:val="300"/>
        </w:trPr>
        <w:tc>
          <w:tcPr>
            <w:tcW w:w="236" w:type="dxa"/>
            <w:noWrap/>
            <w:hideMark/>
          </w:tcPr>
          <w:p w14:paraId="493AA145" w14:textId="77777777" w:rsidR="004B1CAB" w:rsidRPr="004B1CAB" w:rsidRDefault="004B1CAB">
            <w:pPr>
              <w:rPr>
                <w:b/>
                <w:bCs/>
                <w:i/>
                <w:iCs/>
                <w:sz w:val="20"/>
                <w:szCs w:val="20"/>
              </w:rPr>
            </w:pPr>
          </w:p>
        </w:tc>
        <w:tc>
          <w:tcPr>
            <w:tcW w:w="1644" w:type="dxa"/>
            <w:noWrap/>
            <w:hideMark/>
          </w:tcPr>
          <w:p w14:paraId="6949B000" w14:textId="77777777" w:rsidR="004B1CAB" w:rsidRPr="004B1CAB" w:rsidRDefault="004B1CAB">
            <w:pPr>
              <w:rPr>
                <w:b/>
                <w:bCs/>
                <w:i/>
                <w:iCs/>
                <w:sz w:val="20"/>
                <w:szCs w:val="20"/>
              </w:rPr>
            </w:pPr>
            <w:r w:rsidRPr="004B1CAB">
              <w:rPr>
                <w:b/>
                <w:bCs/>
                <w:i/>
                <w:iCs/>
                <w:sz w:val="20"/>
                <w:szCs w:val="20"/>
              </w:rPr>
              <w:t> </w:t>
            </w:r>
          </w:p>
        </w:tc>
        <w:tc>
          <w:tcPr>
            <w:tcW w:w="1094" w:type="dxa"/>
            <w:noWrap/>
            <w:hideMark/>
          </w:tcPr>
          <w:p w14:paraId="4AF1EB55" w14:textId="77777777" w:rsidR="004B1CAB" w:rsidRPr="004B1CAB" w:rsidRDefault="004B1CAB" w:rsidP="004B1CAB">
            <w:pPr>
              <w:rPr>
                <w:b/>
                <w:bCs/>
                <w:i/>
                <w:iCs/>
                <w:sz w:val="20"/>
                <w:szCs w:val="20"/>
              </w:rPr>
            </w:pPr>
            <w:r w:rsidRPr="004B1CAB">
              <w:rPr>
                <w:b/>
                <w:bCs/>
                <w:i/>
                <w:iCs/>
                <w:sz w:val="20"/>
                <w:szCs w:val="20"/>
              </w:rPr>
              <w:t>October 31, 2016</w:t>
            </w:r>
          </w:p>
        </w:tc>
        <w:tc>
          <w:tcPr>
            <w:tcW w:w="1094" w:type="dxa"/>
            <w:noWrap/>
            <w:hideMark/>
          </w:tcPr>
          <w:p w14:paraId="3DDDF4F8" w14:textId="77777777" w:rsidR="004B1CAB" w:rsidRPr="004B1CAB" w:rsidRDefault="004B1CAB" w:rsidP="004B1CAB">
            <w:pPr>
              <w:rPr>
                <w:b/>
                <w:bCs/>
                <w:i/>
                <w:iCs/>
                <w:sz w:val="20"/>
                <w:szCs w:val="20"/>
              </w:rPr>
            </w:pPr>
            <w:r w:rsidRPr="004B1CAB">
              <w:rPr>
                <w:b/>
                <w:bCs/>
                <w:i/>
                <w:iCs/>
                <w:sz w:val="20"/>
                <w:szCs w:val="20"/>
              </w:rPr>
              <w:t>October 31, 2015</w:t>
            </w:r>
          </w:p>
        </w:tc>
        <w:tc>
          <w:tcPr>
            <w:tcW w:w="2371" w:type="dxa"/>
            <w:noWrap/>
            <w:hideMark/>
          </w:tcPr>
          <w:p w14:paraId="070BA6D0" w14:textId="77777777" w:rsidR="004B1CAB" w:rsidRPr="004B1CAB" w:rsidRDefault="004B1CAB" w:rsidP="004B1CAB">
            <w:pPr>
              <w:rPr>
                <w:b/>
                <w:bCs/>
                <w:i/>
                <w:iCs/>
                <w:sz w:val="20"/>
                <w:szCs w:val="20"/>
              </w:rPr>
            </w:pPr>
            <w:r w:rsidRPr="004B1CAB">
              <w:rPr>
                <w:b/>
                <w:bCs/>
                <w:i/>
                <w:iCs/>
                <w:sz w:val="20"/>
                <w:szCs w:val="20"/>
              </w:rPr>
              <w:t>Difference</w:t>
            </w:r>
          </w:p>
        </w:tc>
        <w:tc>
          <w:tcPr>
            <w:tcW w:w="971" w:type="dxa"/>
            <w:noWrap/>
            <w:hideMark/>
          </w:tcPr>
          <w:p w14:paraId="650B2F6F" w14:textId="77777777" w:rsidR="004B1CAB" w:rsidRPr="004B1CAB" w:rsidRDefault="004B1CAB" w:rsidP="004B1CAB">
            <w:pPr>
              <w:rPr>
                <w:b/>
                <w:bCs/>
                <w:i/>
                <w:iCs/>
                <w:sz w:val="20"/>
                <w:szCs w:val="20"/>
              </w:rPr>
            </w:pPr>
            <w:r w:rsidRPr="004B1CAB">
              <w:rPr>
                <w:b/>
                <w:bCs/>
                <w:i/>
                <w:iCs/>
                <w:sz w:val="20"/>
                <w:szCs w:val="20"/>
              </w:rPr>
              <w:t>ROE</w:t>
            </w:r>
          </w:p>
        </w:tc>
        <w:tc>
          <w:tcPr>
            <w:tcW w:w="1441" w:type="dxa"/>
            <w:noWrap/>
            <w:hideMark/>
          </w:tcPr>
          <w:p w14:paraId="7927A62A" w14:textId="77777777" w:rsidR="004B1CAB" w:rsidRPr="004B1CAB" w:rsidRDefault="004B1CAB">
            <w:pPr>
              <w:rPr>
                <w:b/>
                <w:bCs/>
                <w:i/>
                <w:iCs/>
                <w:sz w:val="20"/>
                <w:szCs w:val="20"/>
              </w:rPr>
            </w:pPr>
            <w:r w:rsidRPr="004B1CAB">
              <w:rPr>
                <w:b/>
                <w:bCs/>
                <w:i/>
                <w:iCs/>
                <w:sz w:val="20"/>
                <w:szCs w:val="20"/>
              </w:rPr>
              <w:t> </w:t>
            </w:r>
          </w:p>
        </w:tc>
      </w:tr>
      <w:tr w:rsidR="004B1CAB" w:rsidRPr="004B1CAB" w14:paraId="270F0519" w14:textId="77777777" w:rsidTr="004B1CAB">
        <w:trPr>
          <w:trHeight w:val="300"/>
        </w:trPr>
        <w:tc>
          <w:tcPr>
            <w:tcW w:w="236" w:type="dxa"/>
            <w:noWrap/>
            <w:hideMark/>
          </w:tcPr>
          <w:p w14:paraId="0B5CF35D" w14:textId="77777777" w:rsidR="004B1CAB" w:rsidRPr="004B1CAB" w:rsidRDefault="004B1CAB">
            <w:pPr>
              <w:rPr>
                <w:sz w:val="20"/>
                <w:szCs w:val="20"/>
              </w:rPr>
            </w:pPr>
          </w:p>
        </w:tc>
        <w:tc>
          <w:tcPr>
            <w:tcW w:w="1644" w:type="dxa"/>
            <w:noWrap/>
            <w:hideMark/>
          </w:tcPr>
          <w:p w14:paraId="07F0E58C" w14:textId="77777777" w:rsidR="004B1CAB" w:rsidRPr="004B1CAB" w:rsidRDefault="004B1CAB">
            <w:pPr>
              <w:rPr>
                <w:sz w:val="20"/>
                <w:szCs w:val="20"/>
              </w:rPr>
            </w:pPr>
            <w:r w:rsidRPr="004B1CAB">
              <w:rPr>
                <w:sz w:val="20"/>
                <w:szCs w:val="20"/>
              </w:rPr>
              <w:t> </w:t>
            </w:r>
          </w:p>
        </w:tc>
        <w:tc>
          <w:tcPr>
            <w:tcW w:w="1094" w:type="dxa"/>
            <w:noWrap/>
            <w:hideMark/>
          </w:tcPr>
          <w:p w14:paraId="3FA2D1A9" w14:textId="77777777" w:rsidR="004B1CAB" w:rsidRPr="004B1CAB" w:rsidRDefault="004B1CAB" w:rsidP="004B1CAB">
            <w:pPr>
              <w:rPr>
                <w:b/>
                <w:bCs/>
                <w:sz w:val="20"/>
                <w:szCs w:val="20"/>
              </w:rPr>
            </w:pPr>
            <w:r w:rsidRPr="004B1CAB">
              <w:rPr>
                <w:b/>
                <w:bCs/>
                <w:sz w:val="20"/>
                <w:szCs w:val="20"/>
              </w:rPr>
              <w:t>$1,631,978</w:t>
            </w:r>
          </w:p>
        </w:tc>
        <w:tc>
          <w:tcPr>
            <w:tcW w:w="1094" w:type="dxa"/>
            <w:noWrap/>
            <w:hideMark/>
          </w:tcPr>
          <w:p w14:paraId="64521F84" w14:textId="77777777" w:rsidR="004B1CAB" w:rsidRPr="004B1CAB" w:rsidRDefault="004B1CAB" w:rsidP="004B1CAB">
            <w:pPr>
              <w:rPr>
                <w:b/>
                <w:bCs/>
                <w:sz w:val="20"/>
                <w:szCs w:val="20"/>
              </w:rPr>
            </w:pPr>
            <w:r w:rsidRPr="004B1CAB">
              <w:rPr>
                <w:b/>
                <w:bCs/>
                <w:sz w:val="20"/>
                <w:szCs w:val="20"/>
              </w:rPr>
              <w:t>$1,562,128</w:t>
            </w:r>
          </w:p>
        </w:tc>
        <w:tc>
          <w:tcPr>
            <w:tcW w:w="2371" w:type="dxa"/>
            <w:noWrap/>
            <w:hideMark/>
          </w:tcPr>
          <w:p w14:paraId="3D8FE850" w14:textId="77777777" w:rsidR="004B1CAB" w:rsidRPr="004B1CAB" w:rsidRDefault="004B1CAB" w:rsidP="004B1CAB">
            <w:pPr>
              <w:rPr>
                <w:b/>
                <w:bCs/>
                <w:sz w:val="20"/>
                <w:szCs w:val="20"/>
              </w:rPr>
            </w:pPr>
            <w:r w:rsidRPr="004B1CAB">
              <w:rPr>
                <w:b/>
                <w:bCs/>
                <w:sz w:val="20"/>
                <w:szCs w:val="20"/>
              </w:rPr>
              <w:t>$69,850</w:t>
            </w:r>
          </w:p>
        </w:tc>
        <w:tc>
          <w:tcPr>
            <w:tcW w:w="971" w:type="dxa"/>
            <w:noWrap/>
            <w:hideMark/>
          </w:tcPr>
          <w:p w14:paraId="54D02B57" w14:textId="77777777" w:rsidR="004B1CAB" w:rsidRPr="004B1CAB" w:rsidRDefault="004B1CAB" w:rsidP="004B1CAB">
            <w:pPr>
              <w:rPr>
                <w:b/>
                <w:bCs/>
                <w:sz w:val="20"/>
                <w:szCs w:val="20"/>
              </w:rPr>
            </w:pPr>
            <w:r w:rsidRPr="004B1CAB">
              <w:rPr>
                <w:b/>
                <w:bCs/>
                <w:sz w:val="20"/>
                <w:szCs w:val="20"/>
              </w:rPr>
              <w:t>4.5%</w:t>
            </w:r>
          </w:p>
        </w:tc>
        <w:tc>
          <w:tcPr>
            <w:tcW w:w="1441" w:type="dxa"/>
            <w:noWrap/>
            <w:hideMark/>
          </w:tcPr>
          <w:p w14:paraId="511B801F" w14:textId="77777777" w:rsidR="004B1CAB" w:rsidRPr="004B1CAB" w:rsidRDefault="004B1CAB">
            <w:pPr>
              <w:rPr>
                <w:sz w:val="20"/>
                <w:szCs w:val="20"/>
              </w:rPr>
            </w:pPr>
            <w:r w:rsidRPr="004B1CAB">
              <w:rPr>
                <w:sz w:val="20"/>
                <w:szCs w:val="20"/>
              </w:rPr>
              <w:t> </w:t>
            </w:r>
          </w:p>
        </w:tc>
      </w:tr>
      <w:tr w:rsidR="004B1CAB" w:rsidRPr="004B1CAB" w14:paraId="27362098" w14:textId="77777777" w:rsidTr="004B1CAB">
        <w:trPr>
          <w:trHeight w:val="300"/>
        </w:trPr>
        <w:tc>
          <w:tcPr>
            <w:tcW w:w="236" w:type="dxa"/>
            <w:noWrap/>
            <w:hideMark/>
          </w:tcPr>
          <w:p w14:paraId="06434FC6" w14:textId="77777777" w:rsidR="004B1CAB" w:rsidRPr="004B1CAB" w:rsidRDefault="004B1CAB">
            <w:pPr>
              <w:rPr>
                <w:sz w:val="20"/>
                <w:szCs w:val="20"/>
              </w:rPr>
            </w:pPr>
          </w:p>
        </w:tc>
        <w:tc>
          <w:tcPr>
            <w:tcW w:w="6203" w:type="dxa"/>
            <w:gridSpan w:val="4"/>
            <w:noWrap/>
            <w:hideMark/>
          </w:tcPr>
          <w:p w14:paraId="5F58218A" w14:textId="77777777" w:rsidR="004B1CAB" w:rsidRPr="004B1CAB" w:rsidRDefault="004B1CAB">
            <w:pPr>
              <w:rPr>
                <w:sz w:val="20"/>
                <w:szCs w:val="20"/>
              </w:rPr>
            </w:pPr>
            <w:r w:rsidRPr="004B1CAB">
              <w:rPr>
                <w:sz w:val="20"/>
                <w:szCs w:val="20"/>
              </w:rPr>
              <w:t>Receipts/Expenditures and Cash Position are net of Capital Campaign activity</w:t>
            </w:r>
          </w:p>
        </w:tc>
        <w:tc>
          <w:tcPr>
            <w:tcW w:w="971" w:type="dxa"/>
            <w:noWrap/>
            <w:hideMark/>
          </w:tcPr>
          <w:p w14:paraId="530B9754" w14:textId="77777777" w:rsidR="004B1CAB" w:rsidRPr="004B1CAB" w:rsidRDefault="004B1CAB">
            <w:pPr>
              <w:rPr>
                <w:sz w:val="20"/>
                <w:szCs w:val="20"/>
              </w:rPr>
            </w:pPr>
          </w:p>
        </w:tc>
        <w:tc>
          <w:tcPr>
            <w:tcW w:w="1441" w:type="dxa"/>
            <w:noWrap/>
            <w:hideMark/>
          </w:tcPr>
          <w:p w14:paraId="7EB95671" w14:textId="77777777" w:rsidR="004B1CAB" w:rsidRPr="004B1CAB" w:rsidRDefault="004B1CAB">
            <w:pPr>
              <w:rPr>
                <w:sz w:val="20"/>
                <w:szCs w:val="20"/>
              </w:rPr>
            </w:pPr>
          </w:p>
        </w:tc>
      </w:tr>
    </w:tbl>
    <w:p w14:paraId="628D1E4A" w14:textId="77777777" w:rsidR="004B1CAB" w:rsidRPr="004B1CAB" w:rsidRDefault="004B1CAB" w:rsidP="004B1CAB"/>
    <w:p w14:paraId="5C2382D4" w14:textId="77777777" w:rsidR="008D5E30" w:rsidRDefault="004B1CAB" w:rsidP="004B1CAB">
      <w:r w:rsidRPr="004B1CAB">
        <w:tab/>
        <w:t>B.</w:t>
      </w:r>
      <w:r w:rsidRPr="004B1CAB">
        <w:tab/>
        <w:t>2017 Proposed Operating Budget</w:t>
      </w:r>
    </w:p>
    <w:tbl>
      <w:tblPr>
        <w:tblW w:w="6572" w:type="dxa"/>
        <w:tblInd w:w="93" w:type="dxa"/>
        <w:tblLook w:val="04A0" w:firstRow="1" w:lastRow="0" w:firstColumn="1" w:lastColumn="0" w:noHBand="0" w:noVBand="1"/>
      </w:tblPr>
      <w:tblGrid>
        <w:gridCol w:w="261"/>
        <w:gridCol w:w="4595"/>
        <w:gridCol w:w="1455"/>
        <w:gridCol w:w="261"/>
      </w:tblGrid>
      <w:tr w:rsidR="00A6488B" w:rsidRPr="00A6488B" w14:paraId="5D5A3933" w14:textId="77777777" w:rsidTr="00A6488B">
        <w:trPr>
          <w:trHeight w:val="360"/>
        </w:trPr>
        <w:tc>
          <w:tcPr>
            <w:tcW w:w="6572" w:type="dxa"/>
            <w:gridSpan w:val="4"/>
            <w:tcBorders>
              <w:top w:val="nil"/>
              <w:left w:val="nil"/>
              <w:bottom w:val="nil"/>
              <w:right w:val="nil"/>
            </w:tcBorders>
            <w:shd w:val="clear" w:color="auto" w:fill="auto"/>
            <w:noWrap/>
            <w:vAlign w:val="bottom"/>
            <w:hideMark/>
          </w:tcPr>
          <w:p w14:paraId="13F29C13" w14:textId="1DA37788" w:rsidR="00A6488B" w:rsidRPr="00A6488B" w:rsidRDefault="00A6488B" w:rsidP="00A6488B">
            <w:pPr>
              <w:rPr>
                <w:rFonts w:eastAsia="Times New Roman"/>
                <w:b/>
                <w:bCs/>
                <w:color w:val="000000"/>
                <w:sz w:val="18"/>
                <w:szCs w:val="18"/>
                <w:lang w:eastAsia="en-US"/>
              </w:rPr>
            </w:pPr>
          </w:p>
        </w:tc>
      </w:tr>
      <w:tr w:rsidR="00A6488B" w:rsidRPr="00A6488B" w14:paraId="6FAFFAD4" w14:textId="77777777" w:rsidTr="00A6488B">
        <w:trPr>
          <w:trHeight w:val="360"/>
        </w:trPr>
        <w:tc>
          <w:tcPr>
            <w:tcW w:w="6572" w:type="dxa"/>
            <w:gridSpan w:val="4"/>
            <w:tcBorders>
              <w:top w:val="nil"/>
              <w:left w:val="nil"/>
              <w:bottom w:val="nil"/>
              <w:right w:val="nil"/>
            </w:tcBorders>
            <w:shd w:val="clear" w:color="auto" w:fill="auto"/>
            <w:noWrap/>
            <w:vAlign w:val="bottom"/>
            <w:hideMark/>
          </w:tcPr>
          <w:p w14:paraId="6951517C" w14:textId="77777777" w:rsidR="00A6488B" w:rsidRPr="00A6488B" w:rsidRDefault="00A6488B" w:rsidP="00A6488B">
            <w:pPr>
              <w:jc w:val="center"/>
              <w:rPr>
                <w:rFonts w:eastAsia="Times New Roman"/>
                <w:b/>
                <w:bCs/>
                <w:color w:val="000000"/>
                <w:sz w:val="18"/>
                <w:szCs w:val="18"/>
                <w:lang w:eastAsia="en-US"/>
              </w:rPr>
            </w:pPr>
            <w:r w:rsidRPr="00A6488B">
              <w:rPr>
                <w:rFonts w:eastAsia="Times New Roman"/>
                <w:b/>
                <w:bCs/>
                <w:color w:val="000000"/>
                <w:sz w:val="18"/>
                <w:szCs w:val="18"/>
                <w:lang w:eastAsia="en-US"/>
              </w:rPr>
              <w:t>2017 PROPOSED BUDGET</w:t>
            </w:r>
          </w:p>
        </w:tc>
      </w:tr>
      <w:tr w:rsidR="00A6488B" w:rsidRPr="00A6488B" w14:paraId="04DC5AD2"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6CE4EA8E"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single" w:sz="4" w:space="0" w:color="auto"/>
              <w:left w:val="single" w:sz="4" w:space="0" w:color="auto"/>
              <w:bottom w:val="nil"/>
              <w:right w:val="nil"/>
            </w:tcBorders>
            <w:shd w:val="clear" w:color="auto" w:fill="auto"/>
            <w:noWrap/>
            <w:vAlign w:val="bottom"/>
            <w:hideMark/>
          </w:tcPr>
          <w:p w14:paraId="25073BEE"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1455" w:type="dxa"/>
            <w:tcBorders>
              <w:top w:val="single" w:sz="4" w:space="0" w:color="auto"/>
              <w:left w:val="nil"/>
              <w:bottom w:val="nil"/>
              <w:right w:val="single" w:sz="4" w:space="0" w:color="auto"/>
            </w:tcBorders>
            <w:shd w:val="clear" w:color="auto" w:fill="auto"/>
            <w:noWrap/>
            <w:vAlign w:val="bottom"/>
            <w:hideMark/>
          </w:tcPr>
          <w:p w14:paraId="2192D422" w14:textId="77777777" w:rsidR="00A6488B" w:rsidRPr="00A6488B" w:rsidRDefault="00A6488B" w:rsidP="00A6488B">
            <w:pPr>
              <w:jc w:val="center"/>
              <w:rPr>
                <w:rFonts w:eastAsia="Times New Roman"/>
                <w:b/>
                <w:bCs/>
                <w:color w:val="000000"/>
                <w:sz w:val="18"/>
                <w:szCs w:val="18"/>
                <w:lang w:eastAsia="en-US"/>
              </w:rPr>
            </w:pPr>
            <w:r w:rsidRPr="00A6488B">
              <w:rPr>
                <w:rFonts w:eastAsia="Times New Roman"/>
                <w:b/>
                <w:bCs/>
                <w:color w:val="000000"/>
                <w:sz w:val="18"/>
                <w:szCs w:val="18"/>
                <w:lang w:eastAsia="en-US"/>
              </w:rPr>
              <w:t>2017</w:t>
            </w:r>
          </w:p>
        </w:tc>
        <w:tc>
          <w:tcPr>
            <w:tcW w:w="261" w:type="dxa"/>
            <w:tcBorders>
              <w:top w:val="nil"/>
              <w:left w:val="nil"/>
              <w:bottom w:val="nil"/>
              <w:right w:val="single" w:sz="8" w:space="0" w:color="auto"/>
            </w:tcBorders>
            <w:shd w:val="clear" w:color="auto" w:fill="auto"/>
            <w:noWrap/>
            <w:vAlign w:val="bottom"/>
            <w:hideMark/>
          </w:tcPr>
          <w:p w14:paraId="18E0D872"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7619E5B5"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1494CFC2"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2F20F" w14:textId="77777777" w:rsidR="00A6488B" w:rsidRPr="00A6488B" w:rsidRDefault="00A6488B" w:rsidP="00A6488B">
            <w:pPr>
              <w:jc w:val="center"/>
              <w:rPr>
                <w:rFonts w:eastAsia="Times New Roman"/>
                <w:b/>
                <w:bCs/>
                <w:color w:val="000000"/>
                <w:sz w:val="18"/>
                <w:szCs w:val="18"/>
                <w:lang w:eastAsia="en-US"/>
              </w:rPr>
            </w:pPr>
            <w:r w:rsidRPr="00A6488B">
              <w:rPr>
                <w:rFonts w:eastAsia="Times New Roman"/>
                <w:b/>
                <w:bCs/>
                <w:color w:val="000000"/>
                <w:sz w:val="18"/>
                <w:szCs w:val="18"/>
                <w:lang w:eastAsia="en-US"/>
              </w:rPr>
              <w:t>REVENUE</w:t>
            </w:r>
          </w:p>
        </w:tc>
        <w:tc>
          <w:tcPr>
            <w:tcW w:w="1455" w:type="dxa"/>
            <w:tcBorders>
              <w:top w:val="nil"/>
              <w:left w:val="nil"/>
              <w:bottom w:val="single" w:sz="4" w:space="0" w:color="auto"/>
              <w:right w:val="single" w:sz="4" w:space="0" w:color="auto"/>
            </w:tcBorders>
            <w:shd w:val="clear" w:color="auto" w:fill="auto"/>
            <w:noWrap/>
            <w:vAlign w:val="bottom"/>
            <w:hideMark/>
          </w:tcPr>
          <w:p w14:paraId="223D0636" w14:textId="77777777" w:rsidR="00A6488B" w:rsidRPr="00A6488B" w:rsidRDefault="00A6488B" w:rsidP="00A6488B">
            <w:pPr>
              <w:jc w:val="center"/>
              <w:rPr>
                <w:rFonts w:eastAsia="Times New Roman"/>
                <w:b/>
                <w:bCs/>
                <w:color w:val="000000"/>
                <w:sz w:val="18"/>
                <w:szCs w:val="18"/>
                <w:lang w:eastAsia="en-US"/>
              </w:rPr>
            </w:pPr>
            <w:r w:rsidRPr="00A6488B">
              <w:rPr>
                <w:rFonts w:eastAsia="Times New Roman"/>
                <w:b/>
                <w:bCs/>
                <w:color w:val="000000"/>
                <w:sz w:val="18"/>
                <w:szCs w:val="18"/>
                <w:lang w:eastAsia="en-US"/>
              </w:rPr>
              <w:t>Final Draft</w:t>
            </w:r>
          </w:p>
        </w:tc>
        <w:tc>
          <w:tcPr>
            <w:tcW w:w="261" w:type="dxa"/>
            <w:tcBorders>
              <w:top w:val="nil"/>
              <w:left w:val="nil"/>
              <w:bottom w:val="nil"/>
              <w:right w:val="single" w:sz="8" w:space="0" w:color="auto"/>
            </w:tcBorders>
            <w:shd w:val="clear" w:color="auto" w:fill="auto"/>
            <w:noWrap/>
            <w:vAlign w:val="bottom"/>
            <w:hideMark/>
          </w:tcPr>
          <w:p w14:paraId="1A241A8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6EA4F0C1"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A8E53F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21379394" w14:textId="77777777" w:rsidR="00A6488B" w:rsidRPr="00A6488B" w:rsidRDefault="00A6488B" w:rsidP="00A6488B">
            <w:pPr>
              <w:rPr>
                <w:rFonts w:eastAsia="Times New Roman"/>
                <w:b/>
                <w:bCs/>
                <w:color w:val="000000"/>
                <w:sz w:val="18"/>
                <w:szCs w:val="18"/>
                <w:u w:val="single"/>
                <w:lang w:eastAsia="en-US"/>
              </w:rPr>
            </w:pPr>
            <w:r w:rsidRPr="00A6488B">
              <w:rPr>
                <w:rFonts w:eastAsia="Times New Roman"/>
                <w:b/>
                <w:bCs/>
                <w:color w:val="000000"/>
                <w:sz w:val="18"/>
                <w:szCs w:val="18"/>
                <w:u w:val="single"/>
                <w:lang w:eastAsia="en-US"/>
              </w:rPr>
              <w:t>General Revenue</w:t>
            </w:r>
          </w:p>
        </w:tc>
        <w:tc>
          <w:tcPr>
            <w:tcW w:w="1455" w:type="dxa"/>
            <w:tcBorders>
              <w:top w:val="nil"/>
              <w:left w:val="nil"/>
              <w:bottom w:val="nil"/>
              <w:right w:val="single" w:sz="4" w:space="0" w:color="auto"/>
            </w:tcBorders>
            <w:shd w:val="clear" w:color="auto" w:fill="auto"/>
            <w:noWrap/>
            <w:vAlign w:val="bottom"/>
            <w:hideMark/>
          </w:tcPr>
          <w:p w14:paraId="6C2569B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72562A62"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9FC9799"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48B4FF65"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62B6931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PA State Aid</w:t>
            </w:r>
          </w:p>
        </w:tc>
        <w:tc>
          <w:tcPr>
            <w:tcW w:w="1455" w:type="dxa"/>
            <w:tcBorders>
              <w:top w:val="nil"/>
              <w:left w:val="nil"/>
              <w:bottom w:val="nil"/>
              <w:right w:val="single" w:sz="4" w:space="0" w:color="auto"/>
            </w:tcBorders>
            <w:shd w:val="clear" w:color="auto" w:fill="auto"/>
            <w:noWrap/>
            <w:vAlign w:val="bottom"/>
            <w:hideMark/>
          </w:tcPr>
          <w:p w14:paraId="1135CB8D"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$28,715</w:t>
            </w:r>
          </w:p>
        </w:tc>
        <w:tc>
          <w:tcPr>
            <w:tcW w:w="261" w:type="dxa"/>
            <w:tcBorders>
              <w:top w:val="nil"/>
              <w:left w:val="nil"/>
              <w:bottom w:val="nil"/>
              <w:right w:val="single" w:sz="8" w:space="0" w:color="auto"/>
            </w:tcBorders>
            <w:shd w:val="clear" w:color="auto" w:fill="auto"/>
            <w:noWrap/>
            <w:vAlign w:val="bottom"/>
            <w:hideMark/>
          </w:tcPr>
          <w:p w14:paraId="57CE8CCE"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3B8AD684"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A509D79"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61B62371"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Solebury Township</w:t>
            </w:r>
          </w:p>
        </w:tc>
        <w:tc>
          <w:tcPr>
            <w:tcW w:w="1455" w:type="dxa"/>
            <w:tcBorders>
              <w:top w:val="nil"/>
              <w:left w:val="nil"/>
              <w:bottom w:val="nil"/>
              <w:right w:val="single" w:sz="4" w:space="0" w:color="auto"/>
            </w:tcBorders>
            <w:shd w:val="clear" w:color="auto" w:fill="auto"/>
            <w:noWrap/>
            <w:vAlign w:val="bottom"/>
            <w:hideMark/>
          </w:tcPr>
          <w:p w14:paraId="237A82E4"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$100,000</w:t>
            </w:r>
          </w:p>
        </w:tc>
        <w:tc>
          <w:tcPr>
            <w:tcW w:w="261" w:type="dxa"/>
            <w:tcBorders>
              <w:top w:val="nil"/>
              <w:left w:val="nil"/>
              <w:bottom w:val="nil"/>
              <w:right w:val="single" w:sz="8" w:space="0" w:color="auto"/>
            </w:tcBorders>
            <w:shd w:val="clear" w:color="auto" w:fill="auto"/>
            <w:noWrap/>
            <w:vAlign w:val="bottom"/>
            <w:hideMark/>
          </w:tcPr>
          <w:p w14:paraId="2DFC1A5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40E70C09"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854632A"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386D1A99"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New Hope Borough</w:t>
            </w:r>
          </w:p>
        </w:tc>
        <w:tc>
          <w:tcPr>
            <w:tcW w:w="1455" w:type="dxa"/>
            <w:tcBorders>
              <w:top w:val="nil"/>
              <w:left w:val="nil"/>
              <w:bottom w:val="nil"/>
              <w:right w:val="single" w:sz="4" w:space="0" w:color="auto"/>
            </w:tcBorders>
            <w:shd w:val="clear" w:color="auto" w:fill="auto"/>
            <w:noWrap/>
            <w:vAlign w:val="bottom"/>
            <w:hideMark/>
          </w:tcPr>
          <w:p w14:paraId="4CA23F57"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$32,644</w:t>
            </w:r>
          </w:p>
        </w:tc>
        <w:tc>
          <w:tcPr>
            <w:tcW w:w="261" w:type="dxa"/>
            <w:tcBorders>
              <w:top w:val="nil"/>
              <w:left w:val="nil"/>
              <w:bottom w:val="nil"/>
              <w:right w:val="single" w:sz="8" w:space="0" w:color="auto"/>
            </w:tcBorders>
            <w:shd w:val="clear" w:color="auto" w:fill="auto"/>
            <w:noWrap/>
            <w:vAlign w:val="bottom"/>
            <w:hideMark/>
          </w:tcPr>
          <w:p w14:paraId="0764CBB1"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3B5A67F9"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7AC57ABA"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05021A06" w14:textId="3045A8F4"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Misc</w:t>
            </w:r>
            <w:r>
              <w:rPr>
                <w:rFonts w:eastAsia="Times New Roman"/>
                <w:color w:val="000000"/>
                <w:sz w:val="18"/>
                <w:szCs w:val="18"/>
                <w:lang w:eastAsia="en-US"/>
              </w:rPr>
              <w:t>.</w:t>
            </w:r>
            <w:r w:rsidRPr="00A6488B">
              <w:rPr>
                <w:rFonts w:eastAsia="Times New Roman"/>
                <w:color w:val="000000"/>
                <w:sz w:val="18"/>
                <w:szCs w:val="18"/>
                <w:lang w:eastAsia="en-US"/>
              </w:rPr>
              <w:t>/Library Fees and Sales</w:t>
            </w:r>
          </w:p>
        </w:tc>
        <w:tc>
          <w:tcPr>
            <w:tcW w:w="1455" w:type="dxa"/>
            <w:tcBorders>
              <w:top w:val="nil"/>
              <w:left w:val="nil"/>
              <w:bottom w:val="nil"/>
              <w:right w:val="single" w:sz="4" w:space="0" w:color="auto"/>
            </w:tcBorders>
            <w:shd w:val="clear" w:color="auto" w:fill="auto"/>
            <w:noWrap/>
            <w:vAlign w:val="bottom"/>
            <w:hideMark/>
          </w:tcPr>
          <w:p w14:paraId="3CAD13C0"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$9,000</w:t>
            </w:r>
          </w:p>
        </w:tc>
        <w:tc>
          <w:tcPr>
            <w:tcW w:w="261" w:type="dxa"/>
            <w:tcBorders>
              <w:top w:val="nil"/>
              <w:left w:val="nil"/>
              <w:bottom w:val="nil"/>
              <w:right w:val="single" w:sz="8" w:space="0" w:color="auto"/>
            </w:tcBorders>
            <w:shd w:val="clear" w:color="auto" w:fill="auto"/>
            <w:noWrap/>
            <w:vAlign w:val="bottom"/>
            <w:hideMark/>
          </w:tcPr>
          <w:p w14:paraId="56DB6FBC"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157EDE2"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16538BC8"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1E2646B5"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Annual Fund</w:t>
            </w:r>
          </w:p>
        </w:tc>
        <w:tc>
          <w:tcPr>
            <w:tcW w:w="1455" w:type="dxa"/>
            <w:tcBorders>
              <w:top w:val="nil"/>
              <w:left w:val="nil"/>
              <w:bottom w:val="nil"/>
              <w:right w:val="single" w:sz="4" w:space="0" w:color="auto"/>
            </w:tcBorders>
            <w:shd w:val="clear" w:color="auto" w:fill="auto"/>
            <w:noWrap/>
            <w:vAlign w:val="bottom"/>
            <w:hideMark/>
          </w:tcPr>
          <w:p w14:paraId="3D73596F"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$45,000</w:t>
            </w:r>
          </w:p>
        </w:tc>
        <w:tc>
          <w:tcPr>
            <w:tcW w:w="261" w:type="dxa"/>
            <w:tcBorders>
              <w:top w:val="nil"/>
              <w:left w:val="nil"/>
              <w:bottom w:val="nil"/>
              <w:right w:val="single" w:sz="8" w:space="0" w:color="auto"/>
            </w:tcBorders>
            <w:shd w:val="clear" w:color="auto" w:fill="auto"/>
            <w:noWrap/>
            <w:vAlign w:val="bottom"/>
            <w:hideMark/>
          </w:tcPr>
          <w:p w14:paraId="0D3ABC56"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3ACCEA69"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454DCB3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547B090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Board Events</w:t>
            </w:r>
          </w:p>
        </w:tc>
        <w:tc>
          <w:tcPr>
            <w:tcW w:w="1455" w:type="dxa"/>
            <w:tcBorders>
              <w:top w:val="nil"/>
              <w:left w:val="nil"/>
              <w:bottom w:val="nil"/>
              <w:right w:val="single" w:sz="4" w:space="0" w:color="auto"/>
            </w:tcBorders>
            <w:shd w:val="clear" w:color="auto" w:fill="auto"/>
            <w:noWrap/>
            <w:vAlign w:val="bottom"/>
            <w:hideMark/>
          </w:tcPr>
          <w:p w14:paraId="0F171769"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$20,500</w:t>
            </w:r>
          </w:p>
        </w:tc>
        <w:tc>
          <w:tcPr>
            <w:tcW w:w="261" w:type="dxa"/>
            <w:tcBorders>
              <w:top w:val="nil"/>
              <w:left w:val="nil"/>
              <w:bottom w:val="nil"/>
              <w:right w:val="single" w:sz="8" w:space="0" w:color="auto"/>
            </w:tcBorders>
            <w:shd w:val="clear" w:color="auto" w:fill="auto"/>
            <w:noWrap/>
            <w:vAlign w:val="bottom"/>
            <w:hideMark/>
          </w:tcPr>
          <w:p w14:paraId="03E9C8E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6C06BE38"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6249833A"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393C340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Programming Grants</w:t>
            </w:r>
          </w:p>
        </w:tc>
        <w:tc>
          <w:tcPr>
            <w:tcW w:w="1455" w:type="dxa"/>
            <w:tcBorders>
              <w:top w:val="nil"/>
              <w:left w:val="nil"/>
              <w:bottom w:val="nil"/>
              <w:right w:val="single" w:sz="4" w:space="0" w:color="auto"/>
            </w:tcBorders>
            <w:shd w:val="clear" w:color="auto" w:fill="auto"/>
            <w:noWrap/>
            <w:vAlign w:val="bottom"/>
            <w:hideMark/>
          </w:tcPr>
          <w:p w14:paraId="55A55A05"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$9,000</w:t>
            </w:r>
          </w:p>
        </w:tc>
        <w:tc>
          <w:tcPr>
            <w:tcW w:w="261" w:type="dxa"/>
            <w:tcBorders>
              <w:top w:val="nil"/>
              <w:left w:val="nil"/>
              <w:bottom w:val="nil"/>
              <w:right w:val="single" w:sz="8" w:space="0" w:color="auto"/>
            </w:tcBorders>
            <w:shd w:val="clear" w:color="auto" w:fill="auto"/>
            <w:noWrap/>
            <w:vAlign w:val="bottom"/>
            <w:hideMark/>
          </w:tcPr>
          <w:p w14:paraId="437B4B5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35973B3D"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9BC543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28F7B526"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Endowment Draw (Restricted)</w:t>
            </w:r>
          </w:p>
        </w:tc>
        <w:tc>
          <w:tcPr>
            <w:tcW w:w="1455" w:type="dxa"/>
            <w:tcBorders>
              <w:top w:val="nil"/>
              <w:left w:val="nil"/>
              <w:bottom w:val="nil"/>
              <w:right w:val="single" w:sz="4" w:space="0" w:color="auto"/>
            </w:tcBorders>
            <w:shd w:val="clear" w:color="auto" w:fill="auto"/>
            <w:noWrap/>
            <w:vAlign w:val="bottom"/>
            <w:hideMark/>
          </w:tcPr>
          <w:p w14:paraId="41ED2D40"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$4,000</w:t>
            </w:r>
          </w:p>
        </w:tc>
        <w:tc>
          <w:tcPr>
            <w:tcW w:w="261" w:type="dxa"/>
            <w:tcBorders>
              <w:top w:val="nil"/>
              <w:left w:val="nil"/>
              <w:bottom w:val="nil"/>
              <w:right w:val="single" w:sz="8" w:space="0" w:color="auto"/>
            </w:tcBorders>
            <w:shd w:val="clear" w:color="auto" w:fill="auto"/>
            <w:noWrap/>
            <w:vAlign w:val="bottom"/>
            <w:hideMark/>
          </w:tcPr>
          <w:p w14:paraId="42EDBDC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61E93B08"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05C85DDE"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72C5C4C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Spring Funding Campaign</w:t>
            </w:r>
          </w:p>
        </w:tc>
        <w:tc>
          <w:tcPr>
            <w:tcW w:w="1455" w:type="dxa"/>
            <w:tcBorders>
              <w:top w:val="nil"/>
              <w:left w:val="nil"/>
              <w:bottom w:val="nil"/>
              <w:right w:val="single" w:sz="4" w:space="0" w:color="auto"/>
            </w:tcBorders>
            <w:shd w:val="clear" w:color="auto" w:fill="auto"/>
            <w:noWrap/>
            <w:vAlign w:val="bottom"/>
            <w:hideMark/>
          </w:tcPr>
          <w:p w14:paraId="281B93F6"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$10,000</w:t>
            </w:r>
          </w:p>
        </w:tc>
        <w:tc>
          <w:tcPr>
            <w:tcW w:w="261" w:type="dxa"/>
            <w:tcBorders>
              <w:top w:val="nil"/>
              <w:left w:val="nil"/>
              <w:bottom w:val="nil"/>
              <w:right w:val="single" w:sz="8" w:space="0" w:color="auto"/>
            </w:tcBorders>
            <w:shd w:val="clear" w:color="auto" w:fill="auto"/>
            <w:noWrap/>
            <w:vAlign w:val="bottom"/>
            <w:hideMark/>
          </w:tcPr>
          <w:p w14:paraId="450813B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058F5F3"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4B8A7CC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1AE25E40"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Sub-Total General Revenue</w:t>
            </w:r>
          </w:p>
        </w:tc>
        <w:tc>
          <w:tcPr>
            <w:tcW w:w="1455" w:type="dxa"/>
            <w:tcBorders>
              <w:top w:val="nil"/>
              <w:left w:val="nil"/>
              <w:bottom w:val="nil"/>
              <w:right w:val="single" w:sz="4" w:space="0" w:color="auto"/>
            </w:tcBorders>
            <w:shd w:val="clear" w:color="auto" w:fill="auto"/>
            <w:noWrap/>
            <w:vAlign w:val="bottom"/>
            <w:hideMark/>
          </w:tcPr>
          <w:p w14:paraId="7946834E"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$258,859</w:t>
            </w:r>
          </w:p>
        </w:tc>
        <w:tc>
          <w:tcPr>
            <w:tcW w:w="261" w:type="dxa"/>
            <w:tcBorders>
              <w:top w:val="nil"/>
              <w:left w:val="nil"/>
              <w:bottom w:val="nil"/>
              <w:right w:val="single" w:sz="8" w:space="0" w:color="auto"/>
            </w:tcBorders>
            <w:shd w:val="clear" w:color="auto" w:fill="auto"/>
            <w:noWrap/>
            <w:vAlign w:val="bottom"/>
            <w:hideMark/>
          </w:tcPr>
          <w:p w14:paraId="2128412C"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787CDD67" w14:textId="77777777" w:rsidTr="00A6488B">
        <w:trPr>
          <w:trHeight w:val="320"/>
        </w:trPr>
        <w:tc>
          <w:tcPr>
            <w:tcW w:w="261" w:type="dxa"/>
            <w:tcBorders>
              <w:top w:val="nil"/>
              <w:left w:val="single" w:sz="8" w:space="0" w:color="auto"/>
              <w:bottom w:val="nil"/>
              <w:right w:val="nil"/>
            </w:tcBorders>
            <w:shd w:val="clear" w:color="auto" w:fill="auto"/>
            <w:noWrap/>
            <w:vAlign w:val="bottom"/>
            <w:hideMark/>
          </w:tcPr>
          <w:p w14:paraId="0FE0314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26CEA3D8"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FOL Gift</w:t>
            </w:r>
          </w:p>
        </w:tc>
        <w:tc>
          <w:tcPr>
            <w:tcW w:w="1455" w:type="dxa"/>
            <w:tcBorders>
              <w:top w:val="nil"/>
              <w:left w:val="nil"/>
              <w:bottom w:val="nil"/>
              <w:right w:val="single" w:sz="4" w:space="0" w:color="auto"/>
            </w:tcBorders>
            <w:shd w:val="clear" w:color="auto" w:fill="auto"/>
            <w:noWrap/>
            <w:vAlign w:val="bottom"/>
            <w:hideMark/>
          </w:tcPr>
          <w:p w14:paraId="60705A67"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$5,000</w:t>
            </w:r>
          </w:p>
        </w:tc>
        <w:tc>
          <w:tcPr>
            <w:tcW w:w="261" w:type="dxa"/>
            <w:tcBorders>
              <w:top w:val="nil"/>
              <w:left w:val="nil"/>
              <w:bottom w:val="nil"/>
              <w:right w:val="single" w:sz="8" w:space="0" w:color="auto"/>
            </w:tcBorders>
            <w:shd w:val="clear" w:color="auto" w:fill="auto"/>
            <w:noWrap/>
            <w:vAlign w:val="bottom"/>
            <w:hideMark/>
          </w:tcPr>
          <w:p w14:paraId="5148FF7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79398A8A"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6946B792" w14:textId="77777777" w:rsidR="00A6488B" w:rsidRPr="00A6488B" w:rsidRDefault="00A6488B" w:rsidP="00A6488B">
            <w:pPr>
              <w:rPr>
                <w:rFonts w:eastAsia="Times New Roman"/>
                <w:b/>
                <w:bCs/>
                <w:color w:val="000000"/>
                <w:sz w:val="18"/>
                <w:szCs w:val="18"/>
                <w:lang w:eastAsia="en-US"/>
              </w:rPr>
            </w:pPr>
            <w:r w:rsidRPr="00A6488B">
              <w:rPr>
                <w:rFonts w:eastAsia="Times New Roman"/>
                <w:b/>
                <w:bCs/>
                <w:color w:val="000000"/>
                <w:sz w:val="18"/>
                <w:szCs w:val="18"/>
                <w:lang w:eastAsia="en-US"/>
              </w:rPr>
              <w:t> </w:t>
            </w:r>
          </w:p>
        </w:tc>
        <w:tc>
          <w:tcPr>
            <w:tcW w:w="4595" w:type="dxa"/>
            <w:tcBorders>
              <w:top w:val="nil"/>
              <w:left w:val="single" w:sz="4" w:space="0" w:color="auto"/>
              <w:bottom w:val="nil"/>
              <w:right w:val="single" w:sz="4" w:space="0" w:color="auto"/>
            </w:tcBorders>
            <w:shd w:val="clear" w:color="auto" w:fill="auto"/>
            <w:noWrap/>
            <w:vAlign w:val="bottom"/>
            <w:hideMark/>
          </w:tcPr>
          <w:p w14:paraId="58FD3F51" w14:textId="77777777" w:rsidR="00A6488B" w:rsidRPr="00A6488B" w:rsidRDefault="00A6488B" w:rsidP="00A6488B">
            <w:pPr>
              <w:jc w:val="center"/>
              <w:rPr>
                <w:rFonts w:eastAsia="Times New Roman"/>
                <w:b/>
                <w:bCs/>
                <w:color w:val="000000"/>
                <w:sz w:val="18"/>
                <w:szCs w:val="18"/>
                <w:lang w:eastAsia="en-US"/>
              </w:rPr>
            </w:pPr>
            <w:r w:rsidRPr="00A6488B">
              <w:rPr>
                <w:rFonts w:eastAsia="Times New Roman"/>
                <w:b/>
                <w:bCs/>
                <w:color w:val="000000"/>
                <w:sz w:val="18"/>
                <w:szCs w:val="18"/>
                <w:lang w:eastAsia="en-US"/>
              </w:rPr>
              <w:t>TOTAL REVENUE</w:t>
            </w:r>
          </w:p>
        </w:tc>
        <w:tc>
          <w:tcPr>
            <w:tcW w:w="1455" w:type="dxa"/>
            <w:tcBorders>
              <w:top w:val="nil"/>
              <w:left w:val="nil"/>
              <w:bottom w:val="nil"/>
              <w:right w:val="single" w:sz="4" w:space="0" w:color="auto"/>
            </w:tcBorders>
            <w:shd w:val="clear" w:color="auto" w:fill="auto"/>
            <w:noWrap/>
            <w:vAlign w:val="bottom"/>
            <w:hideMark/>
          </w:tcPr>
          <w:p w14:paraId="0672FA1E" w14:textId="77777777" w:rsidR="00A6488B" w:rsidRPr="00A6488B" w:rsidRDefault="00A6488B" w:rsidP="00A6488B">
            <w:pPr>
              <w:jc w:val="right"/>
              <w:rPr>
                <w:rFonts w:eastAsia="Times New Roman"/>
                <w:b/>
                <w:bCs/>
                <w:color w:val="000000"/>
                <w:sz w:val="18"/>
                <w:szCs w:val="18"/>
                <w:lang w:eastAsia="en-US"/>
              </w:rPr>
            </w:pPr>
            <w:r w:rsidRPr="00A6488B">
              <w:rPr>
                <w:rFonts w:eastAsia="Times New Roman"/>
                <w:b/>
                <w:bCs/>
                <w:color w:val="000000"/>
                <w:sz w:val="18"/>
                <w:szCs w:val="18"/>
                <w:lang w:eastAsia="en-US"/>
              </w:rPr>
              <w:t>$263,859</w:t>
            </w:r>
          </w:p>
        </w:tc>
        <w:tc>
          <w:tcPr>
            <w:tcW w:w="261" w:type="dxa"/>
            <w:tcBorders>
              <w:top w:val="nil"/>
              <w:left w:val="nil"/>
              <w:bottom w:val="nil"/>
              <w:right w:val="single" w:sz="8" w:space="0" w:color="auto"/>
            </w:tcBorders>
            <w:shd w:val="clear" w:color="auto" w:fill="auto"/>
            <w:noWrap/>
            <w:vAlign w:val="bottom"/>
            <w:hideMark/>
          </w:tcPr>
          <w:p w14:paraId="03F215C3" w14:textId="77777777" w:rsidR="00A6488B" w:rsidRPr="00A6488B" w:rsidRDefault="00A6488B" w:rsidP="00A6488B">
            <w:pPr>
              <w:rPr>
                <w:rFonts w:eastAsia="Times New Roman"/>
                <w:b/>
                <w:bCs/>
                <w:color w:val="000000"/>
                <w:sz w:val="18"/>
                <w:szCs w:val="18"/>
                <w:lang w:eastAsia="en-US"/>
              </w:rPr>
            </w:pPr>
            <w:r w:rsidRPr="00A6488B">
              <w:rPr>
                <w:rFonts w:eastAsia="Times New Roman"/>
                <w:b/>
                <w:bCs/>
                <w:color w:val="000000"/>
                <w:sz w:val="18"/>
                <w:szCs w:val="18"/>
                <w:lang w:eastAsia="en-US"/>
              </w:rPr>
              <w:t> </w:t>
            </w:r>
          </w:p>
        </w:tc>
      </w:tr>
      <w:tr w:rsidR="00A6488B" w:rsidRPr="00A6488B" w14:paraId="6593BBA3"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4267009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048E8484" w14:textId="77777777" w:rsidR="00A6488B" w:rsidRPr="00A6488B" w:rsidRDefault="00A6488B" w:rsidP="00A6488B">
            <w:pPr>
              <w:jc w:val="center"/>
              <w:rPr>
                <w:rFonts w:eastAsia="Times New Roman"/>
                <w:b/>
                <w:bCs/>
                <w:color w:val="000000"/>
                <w:sz w:val="18"/>
                <w:szCs w:val="18"/>
                <w:lang w:eastAsia="en-US"/>
              </w:rPr>
            </w:pPr>
            <w:r w:rsidRPr="00A6488B">
              <w:rPr>
                <w:rFonts w:eastAsia="Times New Roman"/>
                <w:b/>
                <w:bCs/>
                <w:color w:val="000000"/>
                <w:sz w:val="18"/>
                <w:szCs w:val="18"/>
                <w:lang w:eastAsia="en-US"/>
              </w:rPr>
              <w:t>EXPENSES</w:t>
            </w:r>
          </w:p>
        </w:tc>
        <w:tc>
          <w:tcPr>
            <w:tcW w:w="1455" w:type="dxa"/>
            <w:tcBorders>
              <w:top w:val="nil"/>
              <w:left w:val="nil"/>
              <w:bottom w:val="nil"/>
              <w:right w:val="single" w:sz="4" w:space="0" w:color="auto"/>
            </w:tcBorders>
            <w:shd w:val="clear" w:color="auto" w:fill="auto"/>
            <w:noWrap/>
            <w:vAlign w:val="bottom"/>
            <w:hideMark/>
          </w:tcPr>
          <w:p w14:paraId="6A7E5F6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0D1E7C50" w14:textId="77777777" w:rsidR="00A6488B" w:rsidRPr="00A6488B" w:rsidRDefault="00A6488B" w:rsidP="00A6488B">
            <w:pPr>
              <w:jc w:val="center"/>
              <w:rPr>
                <w:rFonts w:eastAsia="Times New Roman"/>
                <w:b/>
                <w:bCs/>
                <w:color w:val="000000"/>
                <w:sz w:val="18"/>
                <w:szCs w:val="18"/>
                <w:lang w:eastAsia="en-US"/>
              </w:rPr>
            </w:pPr>
            <w:r w:rsidRPr="00A6488B">
              <w:rPr>
                <w:rFonts w:eastAsia="Times New Roman"/>
                <w:b/>
                <w:bCs/>
                <w:color w:val="000000"/>
                <w:sz w:val="18"/>
                <w:szCs w:val="18"/>
                <w:lang w:eastAsia="en-US"/>
              </w:rPr>
              <w:t> </w:t>
            </w:r>
          </w:p>
        </w:tc>
      </w:tr>
      <w:tr w:rsidR="00A6488B" w:rsidRPr="00A6488B" w14:paraId="1EDE1FC7"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6F924D5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5AAE8089" w14:textId="77777777" w:rsidR="00A6488B" w:rsidRPr="00A6488B" w:rsidRDefault="00A6488B" w:rsidP="00A6488B">
            <w:pPr>
              <w:rPr>
                <w:rFonts w:eastAsia="Times New Roman"/>
                <w:b/>
                <w:bCs/>
                <w:color w:val="000000"/>
                <w:sz w:val="18"/>
                <w:szCs w:val="18"/>
                <w:u w:val="single"/>
                <w:lang w:eastAsia="en-US"/>
              </w:rPr>
            </w:pPr>
            <w:r w:rsidRPr="00A6488B">
              <w:rPr>
                <w:rFonts w:eastAsia="Times New Roman"/>
                <w:b/>
                <w:bCs/>
                <w:color w:val="000000"/>
                <w:sz w:val="18"/>
                <w:szCs w:val="18"/>
                <w:u w:val="single"/>
                <w:lang w:eastAsia="en-US"/>
              </w:rPr>
              <w:t xml:space="preserve">Collection </w:t>
            </w:r>
          </w:p>
        </w:tc>
        <w:tc>
          <w:tcPr>
            <w:tcW w:w="1455" w:type="dxa"/>
            <w:tcBorders>
              <w:top w:val="nil"/>
              <w:left w:val="single" w:sz="4" w:space="0" w:color="auto"/>
              <w:bottom w:val="nil"/>
              <w:right w:val="single" w:sz="4" w:space="0" w:color="auto"/>
            </w:tcBorders>
            <w:shd w:val="clear" w:color="auto" w:fill="auto"/>
            <w:noWrap/>
            <w:vAlign w:val="bottom"/>
            <w:hideMark/>
          </w:tcPr>
          <w:p w14:paraId="7385F7EF"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$31,000</w:t>
            </w:r>
          </w:p>
        </w:tc>
        <w:tc>
          <w:tcPr>
            <w:tcW w:w="261" w:type="dxa"/>
            <w:tcBorders>
              <w:top w:val="nil"/>
              <w:left w:val="nil"/>
              <w:bottom w:val="nil"/>
              <w:right w:val="single" w:sz="8" w:space="0" w:color="auto"/>
            </w:tcBorders>
            <w:shd w:val="clear" w:color="auto" w:fill="auto"/>
            <w:noWrap/>
            <w:vAlign w:val="bottom"/>
            <w:hideMark/>
          </w:tcPr>
          <w:p w14:paraId="758588C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556AF5A8"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4A75E025"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2724D6E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1455" w:type="dxa"/>
            <w:tcBorders>
              <w:top w:val="nil"/>
              <w:left w:val="single" w:sz="4" w:space="0" w:color="auto"/>
              <w:bottom w:val="nil"/>
              <w:right w:val="single" w:sz="4" w:space="0" w:color="auto"/>
            </w:tcBorders>
            <w:shd w:val="clear" w:color="auto" w:fill="auto"/>
            <w:noWrap/>
            <w:vAlign w:val="bottom"/>
            <w:hideMark/>
          </w:tcPr>
          <w:p w14:paraId="4B54AE70"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0AB4CEB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3DEE8932"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035F0A32"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7016E3AC" w14:textId="77777777" w:rsidR="00A6488B" w:rsidRPr="00A6488B" w:rsidRDefault="00A6488B" w:rsidP="00A6488B">
            <w:pPr>
              <w:rPr>
                <w:rFonts w:eastAsia="Times New Roman"/>
                <w:b/>
                <w:bCs/>
                <w:color w:val="000000"/>
                <w:sz w:val="18"/>
                <w:szCs w:val="18"/>
                <w:u w:val="single"/>
                <w:lang w:eastAsia="en-US"/>
              </w:rPr>
            </w:pPr>
            <w:r w:rsidRPr="00A6488B">
              <w:rPr>
                <w:rFonts w:eastAsia="Times New Roman"/>
                <w:b/>
                <w:bCs/>
                <w:color w:val="000000"/>
                <w:sz w:val="18"/>
                <w:szCs w:val="18"/>
                <w:u w:val="single"/>
                <w:lang w:eastAsia="en-US"/>
              </w:rPr>
              <w:t>Payroll</w:t>
            </w:r>
          </w:p>
        </w:tc>
        <w:tc>
          <w:tcPr>
            <w:tcW w:w="1455" w:type="dxa"/>
            <w:tcBorders>
              <w:top w:val="nil"/>
              <w:left w:val="single" w:sz="4" w:space="0" w:color="auto"/>
              <w:bottom w:val="nil"/>
              <w:right w:val="single" w:sz="4" w:space="0" w:color="auto"/>
            </w:tcBorders>
            <w:shd w:val="clear" w:color="auto" w:fill="auto"/>
            <w:noWrap/>
            <w:vAlign w:val="bottom"/>
            <w:hideMark/>
          </w:tcPr>
          <w:p w14:paraId="3929309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7C39513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0D587E57"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03121CB5"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68E4018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Staff Salaries</w:t>
            </w:r>
          </w:p>
        </w:tc>
        <w:tc>
          <w:tcPr>
            <w:tcW w:w="1455" w:type="dxa"/>
            <w:tcBorders>
              <w:top w:val="nil"/>
              <w:left w:val="single" w:sz="4" w:space="0" w:color="auto"/>
              <w:bottom w:val="nil"/>
              <w:right w:val="single" w:sz="4" w:space="0" w:color="auto"/>
            </w:tcBorders>
            <w:shd w:val="clear" w:color="auto" w:fill="auto"/>
            <w:noWrap/>
            <w:vAlign w:val="bottom"/>
            <w:hideMark/>
          </w:tcPr>
          <w:p w14:paraId="0E1C681A"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$139,730</w:t>
            </w:r>
          </w:p>
        </w:tc>
        <w:tc>
          <w:tcPr>
            <w:tcW w:w="261" w:type="dxa"/>
            <w:tcBorders>
              <w:top w:val="nil"/>
              <w:left w:val="nil"/>
              <w:bottom w:val="nil"/>
              <w:right w:val="single" w:sz="8" w:space="0" w:color="auto"/>
            </w:tcBorders>
            <w:shd w:val="clear" w:color="auto" w:fill="auto"/>
            <w:noWrap/>
            <w:vAlign w:val="bottom"/>
            <w:hideMark/>
          </w:tcPr>
          <w:p w14:paraId="72D26AC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3FAF026B"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16F37BE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15E49AB8"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Payroll Taxes</w:t>
            </w:r>
          </w:p>
        </w:tc>
        <w:tc>
          <w:tcPr>
            <w:tcW w:w="1455" w:type="dxa"/>
            <w:tcBorders>
              <w:top w:val="nil"/>
              <w:left w:val="single" w:sz="4" w:space="0" w:color="auto"/>
              <w:bottom w:val="nil"/>
              <w:right w:val="single" w:sz="4" w:space="0" w:color="auto"/>
            </w:tcBorders>
            <w:shd w:val="clear" w:color="auto" w:fill="auto"/>
            <w:noWrap/>
            <w:vAlign w:val="bottom"/>
            <w:hideMark/>
          </w:tcPr>
          <w:p w14:paraId="7E1043DB" w14:textId="77777777" w:rsidR="00A6488B" w:rsidRPr="00A6488B" w:rsidRDefault="00A6488B" w:rsidP="00A6488B">
            <w:pPr>
              <w:jc w:val="right"/>
              <w:rPr>
                <w:rFonts w:eastAsia="Times New Roman"/>
                <w:sz w:val="18"/>
                <w:szCs w:val="18"/>
                <w:lang w:eastAsia="en-US"/>
              </w:rPr>
            </w:pPr>
            <w:r w:rsidRPr="00A6488B">
              <w:rPr>
                <w:rFonts w:eastAsia="Times New Roman"/>
                <w:sz w:val="18"/>
                <w:szCs w:val="18"/>
                <w:lang w:eastAsia="en-US"/>
              </w:rPr>
              <w:t>$14,800</w:t>
            </w:r>
          </w:p>
        </w:tc>
        <w:tc>
          <w:tcPr>
            <w:tcW w:w="261" w:type="dxa"/>
            <w:tcBorders>
              <w:top w:val="nil"/>
              <w:left w:val="nil"/>
              <w:bottom w:val="nil"/>
              <w:right w:val="single" w:sz="8" w:space="0" w:color="auto"/>
            </w:tcBorders>
            <w:shd w:val="clear" w:color="auto" w:fill="auto"/>
            <w:noWrap/>
            <w:vAlign w:val="bottom"/>
            <w:hideMark/>
          </w:tcPr>
          <w:p w14:paraId="51081F8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514204B"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37FCA46E"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723CD67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Workman's Comp Insurance</w:t>
            </w:r>
          </w:p>
        </w:tc>
        <w:tc>
          <w:tcPr>
            <w:tcW w:w="1455" w:type="dxa"/>
            <w:tcBorders>
              <w:top w:val="nil"/>
              <w:left w:val="single" w:sz="4" w:space="0" w:color="auto"/>
              <w:bottom w:val="nil"/>
              <w:right w:val="single" w:sz="4" w:space="0" w:color="auto"/>
            </w:tcBorders>
            <w:shd w:val="clear" w:color="auto" w:fill="auto"/>
            <w:noWrap/>
            <w:vAlign w:val="bottom"/>
            <w:hideMark/>
          </w:tcPr>
          <w:p w14:paraId="22FC9083" w14:textId="77777777" w:rsidR="00A6488B" w:rsidRPr="00A6488B" w:rsidRDefault="00A6488B" w:rsidP="00A6488B">
            <w:pPr>
              <w:jc w:val="right"/>
              <w:rPr>
                <w:rFonts w:eastAsia="Times New Roman"/>
                <w:sz w:val="18"/>
                <w:szCs w:val="18"/>
                <w:lang w:eastAsia="en-US"/>
              </w:rPr>
            </w:pPr>
            <w:r w:rsidRPr="00A6488B">
              <w:rPr>
                <w:rFonts w:eastAsia="Times New Roman"/>
                <w:sz w:val="18"/>
                <w:szCs w:val="18"/>
                <w:lang w:eastAsia="en-US"/>
              </w:rPr>
              <w:t>$1,500</w:t>
            </w:r>
          </w:p>
        </w:tc>
        <w:tc>
          <w:tcPr>
            <w:tcW w:w="261" w:type="dxa"/>
            <w:tcBorders>
              <w:top w:val="nil"/>
              <w:left w:val="nil"/>
              <w:bottom w:val="nil"/>
              <w:right w:val="single" w:sz="8" w:space="0" w:color="auto"/>
            </w:tcBorders>
            <w:shd w:val="clear" w:color="auto" w:fill="auto"/>
            <w:noWrap/>
            <w:vAlign w:val="bottom"/>
            <w:hideMark/>
          </w:tcPr>
          <w:p w14:paraId="4E40C00A"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39442E83"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10279CD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5AB985E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TOTAL</w:t>
            </w:r>
          </w:p>
        </w:tc>
        <w:tc>
          <w:tcPr>
            <w:tcW w:w="1455" w:type="dxa"/>
            <w:tcBorders>
              <w:top w:val="nil"/>
              <w:left w:val="single" w:sz="4" w:space="0" w:color="auto"/>
              <w:bottom w:val="nil"/>
              <w:right w:val="single" w:sz="4" w:space="0" w:color="auto"/>
            </w:tcBorders>
            <w:shd w:val="clear" w:color="auto" w:fill="auto"/>
            <w:noWrap/>
            <w:vAlign w:val="bottom"/>
            <w:hideMark/>
          </w:tcPr>
          <w:p w14:paraId="1A53C56B"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$156,030</w:t>
            </w:r>
          </w:p>
        </w:tc>
        <w:tc>
          <w:tcPr>
            <w:tcW w:w="261" w:type="dxa"/>
            <w:tcBorders>
              <w:top w:val="nil"/>
              <w:left w:val="nil"/>
              <w:bottom w:val="nil"/>
              <w:right w:val="single" w:sz="8" w:space="0" w:color="auto"/>
            </w:tcBorders>
            <w:shd w:val="clear" w:color="auto" w:fill="auto"/>
            <w:noWrap/>
            <w:vAlign w:val="bottom"/>
            <w:hideMark/>
          </w:tcPr>
          <w:p w14:paraId="1AC95810"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34283C06" w14:textId="77777777" w:rsidTr="00A6488B">
        <w:trPr>
          <w:trHeight w:val="180"/>
        </w:trPr>
        <w:tc>
          <w:tcPr>
            <w:tcW w:w="261" w:type="dxa"/>
            <w:tcBorders>
              <w:top w:val="nil"/>
              <w:left w:val="single" w:sz="8" w:space="0" w:color="auto"/>
              <w:bottom w:val="nil"/>
              <w:right w:val="nil"/>
            </w:tcBorders>
            <w:shd w:val="clear" w:color="auto" w:fill="auto"/>
            <w:noWrap/>
            <w:vAlign w:val="bottom"/>
            <w:hideMark/>
          </w:tcPr>
          <w:p w14:paraId="07B9231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64851355"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1455" w:type="dxa"/>
            <w:tcBorders>
              <w:top w:val="nil"/>
              <w:left w:val="single" w:sz="4" w:space="0" w:color="auto"/>
              <w:bottom w:val="nil"/>
              <w:right w:val="single" w:sz="4" w:space="0" w:color="auto"/>
            </w:tcBorders>
            <w:shd w:val="clear" w:color="auto" w:fill="auto"/>
            <w:noWrap/>
            <w:vAlign w:val="bottom"/>
            <w:hideMark/>
          </w:tcPr>
          <w:p w14:paraId="6043911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1B234C06"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58213895"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069394B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66BCDE7C" w14:textId="77777777" w:rsidR="00A6488B" w:rsidRPr="00A6488B" w:rsidRDefault="00A6488B" w:rsidP="00A6488B">
            <w:pPr>
              <w:rPr>
                <w:rFonts w:eastAsia="Times New Roman"/>
                <w:b/>
                <w:bCs/>
                <w:color w:val="000000"/>
                <w:sz w:val="18"/>
                <w:szCs w:val="18"/>
                <w:u w:val="single"/>
                <w:lang w:eastAsia="en-US"/>
              </w:rPr>
            </w:pPr>
            <w:r w:rsidRPr="00A6488B">
              <w:rPr>
                <w:rFonts w:eastAsia="Times New Roman"/>
                <w:b/>
                <w:bCs/>
                <w:color w:val="000000"/>
                <w:sz w:val="18"/>
                <w:szCs w:val="18"/>
                <w:u w:val="single"/>
                <w:lang w:eastAsia="en-US"/>
              </w:rPr>
              <w:t>Other Expenses</w:t>
            </w:r>
          </w:p>
        </w:tc>
        <w:tc>
          <w:tcPr>
            <w:tcW w:w="1455" w:type="dxa"/>
            <w:tcBorders>
              <w:top w:val="nil"/>
              <w:left w:val="single" w:sz="4" w:space="0" w:color="auto"/>
              <w:bottom w:val="nil"/>
              <w:right w:val="single" w:sz="4" w:space="0" w:color="auto"/>
            </w:tcBorders>
            <w:shd w:val="clear" w:color="auto" w:fill="auto"/>
            <w:noWrap/>
            <w:vAlign w:val="bottom"/>
            <w:hideMark/>
          </w:tcPr>
          <w:p w14:paraId="76B0291D" w14:textId="77777777" w:rsidR="00A6488B" w:rsidRPr="00A6488B" w:rsidRDefault="00A6488B" w:rsidP="00A6488B">
            <w:pPr>
              <w:rPr>
                <w:rFonts w:eastAsia="Times New Roman"/>
                <w:b/>
                <w:bCs/>
                <w:color w:val="000000"/>
                <w:sz w:val="18"/>
                <w:szCs w:val="18"/>
                <w:u w:val="single"/>
                <w:lang w:eastAsia="en-US"/>
              </w:rPr>
            </w:pPr>
            <w:r w:rsidRPr="00A6488B">
              <w:rPr>
                <w:rFonts w:eastAsia="Times New Roman"/>
                <w:b/>
                <w:bCs/>
                <w:color w:val="000000"/>
                <w:sz w:val="18"/>
                <w:szCs w:val="18"/>
                <w:u w:val="single"/>
                <w:lang w:eastAsia="en-US"/>
              </w:rPr>
              <w:t> </w:t>
            </w:r>
          </w:p>
        </w:tc>
        <w:tc>
          <w:tcPr>
            <w:tcW w:w="261" w:type="dxa"/>
            <w:tcBorders>
              <w:top w:val="nil"/>
              <w:left w:val="nil"/>
              <w:bottom w:val="nil"/>
              <w:right w:val="single" w:sz="8" w:space="0" w:color="auto"/>
            </w:tcBorders>
            <w:shd w:val="clear" w:color="auto" w:fill="auto"/>
            <w:noWrap/>
            <w:vAlign w:val="bottom"/>
            <w:hideMark/>
          </w:tcPr>
          <w:p w14:paraId="5F263738"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63DC5243"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0D8492C9"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31FFD6A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Fundraising Expenses</w:t>
            </w:r>
          </w:p>
        </w:tc>
        <w:tc>
          <w:tcPr>
            <w:tcW w:w="1455" w:type="dxa"/>
            <w:tcBorders>
              <w:top w:val="nil"/>
              <w:left w:val="single" w:sz="4" w:space="0" w:color="auto"/>
              <w:bottom w:val="nil"/>
              <w:right w:val="single" w:sz="4" w:space="0" w:color="auto"/>
            </w:tcBorders>
            <w:shd w:val="clear" w:color="auto" w:fill="auto"/>
            <w:noWrap/>
            <w:vAlign w:val="bottom"/>
            <w:hideMark/>
          </w:tcPr>
          <w:p w14:paraId="3EDA8FE5"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$11,000</w:t>
            </w:r>
          </w:p>
        </w:tc>
        <w:tc>
          <w:tcPr>
            <w:tcW w:w="261" w:type="dxa"/>
            <w:tcBorders>
              <w:top w:val="nil"/>
              <w:left w:val="nil"/>
              <w:bottom w:val="nil"/>
              <w:right w:val="single" w:sz="8" w:space="0" w:color="auto"/>
            </w:tcBorders>
            <w:shd w:val="clear" w:color="auto" w:fill="auto"/>
            <w:noWrap/>
            <w:vAlign w:val="bottom"/>
            <w:hideMark/>
          </w:tcPr>
          <w:p w14:paraId="61CF2C1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5ED89410"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164CCC9A"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1B51F7E1" w14:textId="700C21A8"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Bookkeeper Accountant</w:t>
            </w:r>
          </w:p>
        </w:tc>
        <w:tc>
          <w:tcPr>
            <w:tcW w:w="1455" w:type="dxa"/>
            <w:tcBorders>
              <w:top w:val="nil"/>
              <w:left w:val="single" w:sz="4" w:space="0" w:color="auto"/>
              <w:bottom w:val="nil"/>
              <w:right w:val="single" w:sz="4" w:space="0" w:color="auto"/>
            </w:tcBorders>
            <w:shd w:val="clear" w:color="auto" w:fill="auto"/>
            <w:noWrap/>
            <w:vAlign w:val="bottom"/>
            <w:hideMark/>
          </w:tcPr>
          <w:p w14:paraId="329F349A"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$13,675</w:t>
            </w:r>
          </w:p>
        </w:tc>
        <w:tc>
          <w:tcPr>
            <w:tcW w:w="261" w:type="dxa"/>
            <w:tcBorders>
              <w:top w:val="nil"/>
              <w:left w:val="nil"/>
              <w:bottom w:val="nil"/>
              <w:right w:val="single" w:sz="8" w:space="0" w:color="auto"/>
            </w:tcBorders>
            <w:shd w:val="clear" w:color="auto" w:fill="auto"/>
            <w:noWrap/>
            <w:vAlign w:val="bottom"/>
            <w:hideMark/>
          </w:tcPr>
          <w:p w14:paraId="20B1C4D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5410B9E5"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35B5199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7FA42972"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Database Fee</w:t>
            </w:r>
          </w:p>
        </w:tc>
        <w:tc>
          <w:tcPr>
            <w:tcW w:w="1455" w:type="dxa"/>
            <w:tcBorders>
              <w:top w:val="nil"/>
              <w:left w:val="single" w:sz="4" w:space="0" w:color="auto"/>
              <w:bottom w:val="nil"/>
              <w:right w:val="single" w:sz="4" w:space="0" w:color="auto"/>
            </w:tcBorders>
            <w:shd w:val="clear" w:color="auto" w:fill="auto"/>
            <w:noWrap/>
            <w:vAlign w:val="bottom"/>
            <w:hideMark/>
          </w:tcPr>
          <w:p w14:paraId="57D6E7F5"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$2,100</w:t>
            </w:r>
          </w:p>
        </w:tc>
        <w:tc>
          <w:tcPr>
            <w:tcW w:w="261" w:type="dxa"/>
            <w:tcBorders>
              <w:top w:val="nil"/>
              <w:left w:val="nil"/>
              <w:bottom w:val="nil"/>
              <w:right w:val="single" w:sz="8" w:space="0" w:color="auto"/>
            </w:tcBorders>
            <w:shd w:val="clear" w:color="auto" w:fill="auto"/>
            <w:noWrap/>
            <w:vAlign w:val="bottom"/>
            <w:hideMark/>
          </w:tcPr>
          <w:p w14:paraId="6A8D916C"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76D3CCD2"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20B861F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5C93A13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Development/Marketing</w:t>
            </w:r>
          </w:p>
        </w:tc>
        <w:tc>
          <w:tcPr>
            <w:tcW w:w="1455" w:type="dxa"/>
            <w:tcBorders>
              <w:top w:val="nil"/>
              <w:left w:val="single" w:sz="4" w:space="0" w:color="auto"/>
              <w:bottom w:val="nil"/>
              <w:right w:val="single" w:sz="4" w:space="0" w:color="auto"/>
            </w:tcBorders>
            <w:shd w:val="clear" w:color="auto" w:fill="auto"/>
            <w:noWrap/>
            <w:vAlign w:val="bottom"/>
            <w:hideMark/>
          </w:tcPr>
          <w:p w14:paraId="269C9C50" w14:textId="77777777" w:rsidR="00A6488B" w:rsidRPr="00A6488B" w:rsidRDefault="00A6488B" w:rsidP="00A6488B">
            <w:pPr>
              <w:jc w:val="right"/>
              <w:rPr>
                <w:rFonts w:eastAsia="Times New Roman"/>
                <w:sz w:val="18"/>
                <w:szCs w:val="18"/>
                <w:lang w:eastAsia="en-US"/>
              </w:rPr>
            </w:pPr>
            <w:r w:rsidRPr="00A6488B">
              <w:rPr>
                <w:rFonts w:eastAsia="Times New Roman"/>
                <w:sz w:val="18"/>
                <w:szCs w:val="18"/>
                <w:lang w:eastAsia="en-US"/>
              </w:rPr>
              <w:t>$3,000</w:t>
            </w:r>
          </w:p>
        </w:tc>
        <w:tc>
          <w:tcPr>
            <w:tcW w:w="261" w:type="dxa"/>
            <w:tcBorders>
              <w:top w:val="nil"/>
              <w:left w:val="nil"/>
              <w:bottom w:val="nil"/>
              <w:right w:val="single" w:sz="8" w:space="0" w:color="auto"/>
            </w:tcBorders>
            <w:shd w:val="clear" w:color="auto" w:fill="auto"/>
            <w:noWrap/>
            <w:vAlign w:val="bottom"/>
            <w:hideMark/>
          </w:tcPr>
          <w:p w14:paraId="6125810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33DA7CAF"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366587F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701E6D0A"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Misc. Expenses</w:t>
            </w:r>
          </w:p>
        </w:tc>
        <w:tc>
          <w:tcPr>
            <w:tcW w:w="1455" w:type="dxa"/>
            <w:tcBorders>
              <w:top w:val="nil"/>
              <w:left w:val="single" w:sz="4" w:space="0" w:color="auto"/>
              <w:bottom w:val="nil"/>
              <w:right w:val="single" w:sz="4" w:space="0" w:color="auto"/>
            </w:tcBorders>
            <w:shd w:val="clear" w:color="auto" w:fill="auto"/>
            <w:noWrap/>
            <w:vAlign w:val="bottom"/>
            <w:hideMark/>
          </w:tcPr>
          <w:p w14:paraId="5A4A1610"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$1,000</w:t>
            </w:r>
          </w:p>
        </w:tc>
        <w:tc>
          <w:tcPr>
            <w:tcW w:w="261" w:type="dxa"/>
            <w:tcBorders>
              <w:top w:val="nil"/>
              <w:left w:val="nil"/>
              <w:bottom w:val="nil"/>
              <w:right w:val="single" w:sz="8" w:space="0" w:color="auto"/>
            </w:tcBorders>
            <w:shd w:val="clear" w:color="auto" w:fill="auto"/>
            <w:noWrap/>
            <w:vAlign w:val="bottom"/>
            <w:hideMark/>
          </w:tcPr>
          <w:p w14:paraId="673D4059"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6D93C31D"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FEE240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4DEA2F29"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TOTAL</w:t>
            </w:r>
          </w:p>
        </w:tc>
        <w:tc>
          <w:tcPr>
            <w:tcW w:w="1455" w:type="dxa"/>
            <w:tcBorders>
              <w:top w:val="nil"/>
              <w:left w:val="single" w:sz="4" w:space="0" w:color="auto"/>
              <w:bottom w:val="nil"/>
              <w:right w:val="single" w:sz="4" w:space="0" w:color="auto"/>
            </w:tcBorders>
            <w:shd w:val="clear" w:color="auto" w:fill="auto"/>
            <w:noWrap/>
            <w:vAlign w:val="bottom"/>
            <w:hideMark/>
          </w:tcPr>
          <w:p w14:paraId="2C201E53"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$30,775</w:t>
            </w:r>
          </w:p>
        </w:tc>
        <w:tc>
          <w:tcPr>
            <w:tcW w:w="261" w:type="dxa"/>
            <w:tcBorders>
              <w:top w:val="nil"/>
              <w:left w:val="nil"/>
              <w:bottom w:val="nil"/>
              <w:right w:val="single" w:sz="8" w:space="0" w:color="auto"/>
            </w:tcBorders>
            <w:shd w:val="clear" w:color="auto" w:fill="auto"/>
            <w:noWrap/>
            <w:vAlign w:val="bottom"/>
            <w:hideMark/>
          </w:tcPr>
          <w:p w14:paraId="6738153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1A5420E9"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8B11656"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1CB2C32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1455" w:type="dxa"/>
            <w:tcBorders>
              <w:top w:val="nil"/>
              <w:left w:val="single" w:sz="4" w:space="0" w:color="auto"/>
              <w:bottom w:val="nil"/>
              <w:right w:val="single" w:sz="4" w:space="0" w:color="auto"/>
            </w:tcBorders>
            <w:shd w:val="clear" w:color="auto" w:fill="auto"/>
            <w:noWrap/>
            <w:vAlign w:val="bottom"/>
            <w:hideMark/>
          </w:tcPr>
          <w:p w14:paraId="10F65856"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55A79D8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4CA16CC"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287F59B2"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38A0CD58" w14:textId="77777777" w:rsidR="00A6488B" w:rsidRPr="00A6488B" w:rsidRDefault="00A6488B" w:rsidP="00A6488B">
            <w:pPr>
              <w:rPr>
                <w:rFonts w:eastAsia="Times New Roman"/>
                <w:b/>
                <w:bCs/>
                <w:color w:val="000000"/>
                <w:sz w:val="18"/>
                <w:szCs w:val="18"/>
                <w:u w:val="single"/>
                <w:lang w:eastAsia="en-US"/>
              </w:rPr>
            </w:pPr>
            <w:r w:rsidRPr="00A6488B">
              <w:rPr>
                <w:rFonts w:eastAsia="Times New Roman"/>
                <w:b/>
                <w:bCs/>
                <w:color w:val="000000"/>
                <w:sz w:val="18"/>
                <w:szCs w:val="18"/>
                <w:u w:val="single"/>
                <w:lang w:eastAsia="en-US"/>
              </w:rPr>
              <w:t>Operating Expenses</w:t>
            </w:r>
          </w:p>
        </w:tc>
        <w:tc>
          <w:tcPr>
            <w:tcW w:w="1455" w:type="dxa"/>
            <w:tcBorders>
              <w:top w:val="nil"/>
              <w:left w:val="single" w:sz="4" w:space="0" w:color="auto"/>
              <w:bottom w:val="nil"/>
              <w:right w:val="single" w:sz="4" w:space="0" w:color="auto"/>
            </w:tcBorders>
            <w:shd w:val="clear" w:color="auto" w:fill="auto"/>
            <w:noWrap/>
            <w:vAlign w:val="bottom"/>
            <w:hideMark/>
          </w:tcPr>
          <w:p w14:paraId="0BF26DF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6E71F4D2"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19DAABEB"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77D96959"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6AAB61F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Payroll/Bank/Credit Card Fees</w:t>
            </w:r>
          </w:p>
        </w:tc>
        <w:tc>
          <w:tcPr>
            <w:tcW w:w="1455" w:type="dxa"/>
            <w:tcBorders>
              <w:top w:val="nil"/>
              <w:left w:val="single" w:sz="4" w:space="0" w:color="auto"/>
              <w:bottom w:val="nil"/>
              <w:right w:val="single" w:sz="4" w:space="0" w:color="auto"/>
            </w:tcBorders>
            <w:shd w:val="clear" w:color="auto" w:fill="auto"/>
            <w:noWrap/>
            <w:vAlign w:val="bottom"/>
            <w:hideMark/>
          </w:tcPr>
          <w:p w14:paraId="4BDAD4B1"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$1,100</w:t>
            </w:r>
          </w:p>
        </w:tc>
        <w:tc>
          <w:tcPr>
            <w:tcW w:w="261" w:type="dxa"/>
            <w:tcBorders>
              <w:top w:val="nil"/>
              <w:left w:val="nil"/>
              <w:bottom w:val="nil"/>
              <w:right w:val="single" w:sz="8" w:space="0" w:color="auto"/>
            </w:tcBorders>
            <w:shd w:val="clear" w:color="auto" w:fill="auto"/>
            <w:noWrap/>
            <w:vAlign w:val="bottom"/>
            <w:hideMark/>
          </w:tcPr>
          <w:p w14:paraId="251E6378"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4E67B843"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7502081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69FE7E7A"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Office Supplies</w:t>
            </w:r>
          </w:p>
        </w:tc>
        <w:tc>
          <w:tcPr>
            <w:tcW w:w="1455" w:type="dxa"/>
            <w:tcBorders>
              <w:top w:val="nil"/>
              <w:left w:val="single" w:sz="4" w:space="0" w:color="auto"/>
              <w:bottom w:val="nil"/>
              <w:right w:val="single" w:sz="4" w:space="0" w:color="auto"/>
            </w:tcBorders>
            <w:shd w:val="clear" w:color="auto" w:fill="auto"/>
            <w:noWrap/>
            <w:vAlign w:val="bottom"/>
            <w:hideMark/>
          </w:tcPr>
          <w:p w14:paraId="6346F9D7"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$2,600</w:t>
            </w:r>
          </w:p>
        </w:tc>
        <w:tc>
          <w:tcPr>
            <w:tcW w:w="261" w:type="dxa"/>
            <w:tcBorders>
              <w:top w:val="nil"/>
              <w:left w:val="nil"/>
              <w:bottom w:val="nil"/>
              <w:right w:val="single" w:sz="8" w:space="0" w:color="auto"/>
            </w:tcBorders>
            <w:shd w:val="clear" w:color="auto" w:fill="auto"/>
            <w:noWrap/>
            <w:vAlign w:val="bottom"/>
            <w:hideMark/>
          </w:tcPr>
          <w:p w14:paraId="34EBA00C"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69FB384"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7C14BC40"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4286E241"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Telephone &amp; Internet</w:t>
            </w:r>
          </w:p>
        </w:tc>
        <w:tc>
          <w:tcPr>
            <w:tcW w:w="1455" w:type="dxa"/>
            <w:tcBorders>
              <w:top w:val="nil"/>
              <w:left w:val="single" w:sz="4" w:space="0" w:color="auto"/>
              <w:bottom w:val="nil"/>
              <w:right w:val="single" w:sz="4" w:space="0" w:color="auto"/>
            </w:tcBorders>
            <w:shd w:val="clear" w:color="auto" w:fill="auto"/>
            <w:noWrap/>
            <w:vAlign w:val="bottom"/>
            <w:hideMark/>
          </w:tcPr>
          <w:p w14:paraId="4BA2ACF5"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$2,000</w:t>
            </w:r>
          </w:p>
        </w:tc>
        <w:tc>
          <w:tcPr>
            <w:tcW w:w="261" w:type="dxa"/>
            <w:tcBorders>
              <w:top w:val="nil"/>
              <w:left w:val="nil"/>
              <w:bottom w:val="nil"/>
              <w:right w:val="single" w:sz="8" w:space="0" w:color="auto"/>
            </w:tcBorders>
            <w:shd w:val="clear" w:color="auto" w:fill="auto"/>
            <w:noWrap/>
            <w:vAlign w:val="bottom"/>
            <w:hideMark/>
          </w:tcPr>
          <w:p w14:paraId="3AD2089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795F009B"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7B686B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105A604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Computer Purchase Expense</w:t>
            </w:r>
          </w:p>
        </w:tc>
        <w:tc>
          <w:tcPr>
            <w:tcW w:w="1455" w:type="dxa"/>
            <w:tcBorders>
              <w:top w:val="nil"/>
              <w:left w:val="single" w:sz="4" w:space="0" w:color="auto"/>
              <w:bottom w:val="nil"/>
              <w:right w:val="single" w:sz="4" w:space="0" w:color="auto"/>
            </w:tcBorders>
            <w:shd w:val="clear" w:color="auto" w:fill="auto"/>
            <w:noWrap/>
            <w:vAlign w:val="bottom"/>
            <w:hideMark/>
          </w:tcPr>
          <w:p w14:paraId="762BBF01"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$2,000</w:t>
            </w:r>
          </w:p>
        </w:tc>
        <w:tc>
          <w:tcPr>
            <w:tcW w:w="261" w:type="dxa"/>
            <w:tcBorders>
              <w:top w:val="nil"/>
              <w:left w:val="nil"/>
              <w:bottom w:val="nil"/>
              <w:right w:val="single" w:sz="8" w:space="0" w:color="auto"/>
            </w:tcBorders>
            <w:shd w:val="clear" w:color="auto" w:fill="auto"/>
            <w:noWrap/>
            <w:vAlign w:val="bottom"/>
            <w:hideMark/>
          </w:tcPr>
          <w:p w14:paraId="074B934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0F3E1E78"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4CA74261"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47AA57AF" w14:textId="1C742F42"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Misc</w:t>
            </w:r>
            <w:r>
              <w:rPr>
                <w:rFonts w:eastAsia="Times New Roman"/>
                <w:color w:val="000000"/>
                <w:sz w:val="18"/>
                <w:szCs w:val="18"/>
                <w:lang w:eastAsia="en-US"/>
              </w:rPr>
              <w:t>.</w:t>
            </w:r>
            <w:r w:rsidRPr="00A6488B">
              <w:rPr>
                <w:rFonts w:eastAsia="Times New Roman"/>
                <w:color w:val="000000"/>
                <w:sz w:val="18"/>
                <w:szCs w:val="18"/>
                <w:lang w:eastAsia="en-US"/>
              </w:rPr>
              <w:t xml:space="preserve"> Operating Expenses</w:t>
            </w:r>
          </w:p>
        </w:tc>
        <w:tc>
          <w:tcPr>
            <w:tcW w:w="1455" w:type="dxa"/>
            <w:tcBorders>
              <w:top w:val="nil"/>
              <w:left w:val="single" w:sz="4" w:space="0" w:color="auto"/>
              <w:bottom w:val="nil"/>
              <w:right w:val="single" w:sz="4" w:space="0" w:color="auto"/>
            </w:tcBorders>
            <w:shd w:val="clear" w:color="auto" w:fill="auto"/>
            <w:noWrap/>
            <w:vAlign w:val="bottom"/>
            <w:hideMark/>
          </w:tcPr>
          <w:p w14:paraId="6CF2A33F"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$100</w:t>
            </w:r>
          </w:p>
        </w:tc>
        <w:tc>
          <w:tcPr>
            <w:tcW w:w="261" w:type="dxa"/>
            <w:tcBorders>
              <w:top w:val="nil"/>
              <w:left w:val="nil"/>
              <w:bottom w:val="nil"/>
              <w:right w:val="single" w:sz="8" w:space="0" w:color="auto"/>
            </w:tcBorders>
            <w:shd w:val="clear" w:color="auto" w:fill="auto"/>
            <w:noWrap/>
            <w:vAlign w:val="bottom"/>
            <w:hideMark/>
          </w:tcPr>
          <w:p w14:paraId="336D9D7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74F1CF76"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D23A55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3B8A6926"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TOTAL</w:t>
            </w:r>
          </w:p>
        </w:tc>
        <w:tc>
          <w:tcPr>
            <w:tcW w:w="1455" w:type="dxa"/>
            <w:tcBorders>
              <w:top w:val="nil"/>
              <w:left w:val="single" w:sz="4" w:space="0" w:color="auto"/>
              <w:bottom w:val="nil"/>
              <w:right w:val="single" w:sz="4" w:space="0" w:color="auto"/>
            </w:tcBorders>
            <w:shd w:val="clear" w:color="auto" w:fill="auto"/>
            <w:noWrap/>
            <w:vAlign w:val="bottom"/>
            <w:hideMark/>
          </w:tcPr>
          <w:p w14:paraId="47F0A448"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$7,800</w:t>
            </w:r>
          </w:p>
        </w:tc>
        <w:tc>
          <w:tcPr>
            <w:tcW w:w="261" w:type="dxa"/>
            <w:tcBorders>
              <w:top w:val="nil"/>
              <w:left w:val="nil"/>
              <w:bottom w:val="nil"/>
              <w:right w:val="single" w:sz="8" w:space="0" w:color="auto"/>
            </w:tcBorders>
            <w:shd w:val="clear" w:color="auto" w:fill="auto"/>
            <w:noWrap/>
            <w:vAlign w:val="bottom"/>
            <w:hideMark/>
          </w:tcPr>
          <w:p w14:paraId="75DB30F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5729DBB9" w14:textId="77777777" w:rsidTr="00A6488B">
        <w:trPr>
          <w:trHeight w:val="180"/>
        </w:trPr>
        <w:tc>
          <w:tcPr>
            <w:tcW w:w="261" w:type="dxa"/>
            <w:tcBorders>
              <w:top w:val="nil"/>
              <w:left w:val="single" w:sz="8" w:space="0" w:color="auto"/>
              <w:bottom w:val="nil"/>
              <w:right w:val="nil"/>
            </w:tcBorders>
            <w:shd w:val="clear" w:color="auto" w:fill="auto"/>
            <w:noWrap/>
            <w:vAlign w:val="bottom"/>
            <w:hideMark/>
          </w:tcPr>
          <w:p w14:paraId="7BB0E55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4C5C1898"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1455" w:type="dxa"/>
            <w:tcBorders>
              <w:top w:val="nil"/>
              <w:left w:val="single" w:sz="4" w:space="0" w:color="auto"/>
              <w:bottom w:val="nil"/>
              <w:right w:val="single" w:sz="4" w:space="0" w:color="auto"/>
            </w:tcBorders>
            <w:shd w:val="clear" w:color="auto" w:fill="auto"/>
            <w:noWrap/>
            <w:vAlign w:val="bottom"/>
            <w:hideMark/>
          </w:tcPr>
          <w:p w14:paraId="04286A25"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1D7CC8A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5B7788FE"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7BDF1F1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39B9DD13" w14:textId="77777777" w:rsidR="00A6488B" w:rsidRPr="00A6488B" w:rsidRDefault="00A6488B" w:rsidP="00A6488B">
            <w:pPr>
              <w:rPr>
                <w:rFonts w:eastAsia="Times New Roman"/>
                <w:b/>
                <w:bCs/>
                <w:color w:val="000000"/>
                <w:sz w:val="18"/>
                <w:szCs w:val="18"/>
                <w:u w:val="single"/>
                <w:lang w:eastAsia="en-US"/>
              </w:rPr>
            </w:pPr>
            <w:r w:rsidRPr="00A6488B">
              <w:rPr>
                <w:rFonts w:eastAsia="Times New Roman"/>
                <w:b/>
                <w:bCs/>
                <w:color w:val="000000"/>
                <w:sz w:val="18"/>
                <w:szCs w:val="18"/>
                <w:u w:val="single"/>
                <w:lang w:eastAsia="en-US"/>
              </w:rPr>
              <w:t>Occupancy Expenses</w:t>
            </w:r>
          </w:p>
        </w:tc>
        <w:tc>
          <w:tcPr>
            <w:tcW w:w="1455" w:type="dxa"/>
            <w:tcBorders>
              <w:top w:val="nil"/>
              <w:left w:val="single" w:sz="4" w:space="0" w:color="auto"/>
              <w:bottom w:val="nil"/>
              <w:right w:val="single" w:sz="4" w:space="0" w:color="auto"/>
            </w:tcBorders>
            <w:shd w:val="clear" w:color="auto" w:fill="auto"/>
            <w:noWrap/>
            <w:vAlign w:val="bottom"/>
            <w:hideMark/>
          </w:tcPr>
          <w:p w14:paraId="2A6302A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3368EDCC"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6609AEB"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13CF68F8"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16FAACC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Utilities</w:t>
            </w:r>
          </w:p>
        </w:tc>
        <w:tc>
          <w:tcPr>
            <w:tcW w:w="1455" w:type="dxa"/>
            <w:tcBorders>
              <w:top w:val="nil"/>
              <w:left w:val="single" w:sz="4" w:space="0" w:color="auto"/>
              <w:bottom w:val="nil"/>
              <w:right w:val="single" w:sz="4" w:space="0" w:color="auto"/>
            </w:tcBorders>
            <w:shd w:val="clear" w:color="auto" w:fill="auto"/>
            <w:noWrap/>
            <w:vAlign w:val="bottom"/>
            <w:hideMark/>
          </w:tcPr>
          <w:p w14:paraId="29C2974C"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$9,000</w:t>
            </w:r>
          </w:p>
        </w:tc>
        <w:tc>
          <w:tcPr>
            <w:tcW w:w="261" w:type="dxa"/>
            <w:tcBorders>
              <w:top w:val="nil"/>
              <w:left w:val="nil"/>
              <w:bottom w:val="nil"/>
              <w:right w:val="single" w:sz="8" w:space="0" w:color="auto"/>
            </w:tcBorders>
            <w:shd w:val="clear" w:color="auto" w:fill="auto"/>
            <w:noWrap/>
            <w:vAlign w:val="bottom"/>
            <w:hideMark/>
          </w:tcPr>
          <w:p w14:paraId="29330C0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3DFB21B5"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6323FC51"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76938C2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Trash Pickup</w:t>
            </w:r>
          </w:p>
        </w:tc>
        <w:tc>
          <w:tcPr>
            <w:tcW w:w="1455" w:type="dxa"/>
            <w:tcBorders>
              <w:top w:val="nil"/>
              <w:left w:val="single" w:sz="4" w:space="0" w:color="auto"/>
              <w:bottom w:val="nil"/>
              <w:right w:val="single" w:sz="4" w:space="0" w:color="auto"/>
            </w:tcBorders>
            <w:shd w:val="clear" w:color="auto" w:fill="auto"/>
            <w:noWrap/>
            <w:vAlign w:val="bottom"/>
            <w:hideMark/>
          </w:tcPr>
          <w:p w14:paraId="1575E256"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$400</w:t>
            </w:r>
          </w:p>
        </w:tc>
        <w:tc>
          <w:tcPr>
            <w:tcW w:w="261" w:type="dxa"/>
            <w:tcBorders>
              <w:top w:val="nil"/>
              <w:left w:val="nil"/>
              <w:bottom w:val="nil"/>
              <w:right w:val="single" w:sz="8" w:space="0" w:color="auto"/>
            </w:tcBorders>
            <w:shd w:val="clear" w:color="auto" w:fill="auto"/>
            <w:noWrap/>
            <w:vAlign w:val="bottom"/>
            <w:hideMark/>
          </w:tcPr>
          <w:p w14:paraId="6678A91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2853A76"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6648F47E"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17D87A8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Property Maintenance</w:t>
            </w:r>
          </w:p>
        </w:tc>
        <w:tc>
          <w:tcPr>
            <w:tcW w:w="1455" w:type="dxa"/>
            <w:tcBorders>
              <w:top w:val="nil"/>
              <w:left w:val="single" w:sz="4" w:space="0" w:color="auto"/>
              <w:bottom w:val="nil"/>
              <w:right w:val="single" w:sz="4" w:space="0" w:color="auto"/>
            </w:tcBorders>
            <w:shd w:val="clear" w:color="auto" w:fill="auto"/>
            <w:noWrap/>
            <w:vAlign w:val="bottom"/>
            <w:hideMark/>
          </w:tcPr>
          <w:p w14:paraId="66E0CD47"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$2,800</w:t>
            </w:r>
          </w:p>
        </w:tc>
        <w:tc>
          <w:tcPr>
            <w:tcW w:w="261" w:type="dxa"/>
            <w:tcBorders>
              <w:top w:val="nil"/>
              <w:left w:val="nil"/>
              <w:bottom w:val="nil"/>
              <w:right w:val="single" w:sz="8" w:space="0" w:color="auto"/>
            </w:tcBorders>
            <w:shd w:val="clear" w:color="auto" w:fill="auto"/>
            <w:noWrap/>
            <w:vAlign w:val="bottom"/>
            <w:hideMark/>
          </w:tcPr>
          <w:p w14:paraId="593006E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56ED0979"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6C208E5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380198C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Housekeeping</w:t>
            </w:r>
          </w:p>
        </w:tc>
        <w:tc>
          <w:tcPr>
            <w:tcW w:w="1455" w:type="dxa"/>
            <w:tcBorders>
              <w:top w:val="nil"/>
              <w:left w:val="single" w:sz="4" w:space="0" w:color="auto"/>
              <w:bottom w:val="nil"/>
              <w:right w:val="single" w:sz="4" w:space="0" w:color="auto"/>
            </w:tcBorders>
            <w:shd w:val="clear" w:color="auto" w:fill="auto"/>
            <w:noWrap/>
            <w:vAlign w:val="bottom"/>
            <w:hideMark/>
          </w:tcPr>
          <w:p w14:paraId="304E661B"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$4,800</w:t>
            </w:r>
          </w:p>
        </w:tc>
        <w:tc>
          <w:tcPr>
            <w:tcW w:w="261" w:type="dxa"/>
            <w:tcBorders>
              <w:top w:val="nil"/>
              <w:left w:val="nil"/>
              <w:bottom w:val="nil"/>
              <w:right w:val="single" w:sz="8" w:space="0" w:color="auto"/>
            </w:tcBorders>
            <w:shd w:val="clear" w:color="auto" w:fill="auto"/>
            <w:noWrap/>
            <w:vAlign w:val="bottom"/>
            <w:hideMark/>
          </w:tcPr>
          <w:p w14:paraId="4AAFD78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7ED13988"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E914B36"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06FF31C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Insurance</w:t>
            </w:r>
          </w:p>
        </w:tc>
        <w:tc>
          <w:tcPr>
            <w:tcW w:w="1455" w:type="dxa"/>
            <w:tcBorders>
              <w:top w:val="nil"/>
              <w:left w:val="single" w:sz="4" w:space="0" w:color="auto"/>
              <w:bottom w:val="nil"/>
              <w:right w:val="single" w:sz="4" w:space="0" w:color="auto"/>
            </w:tcBorders>
            <w:shd w:val="clear" w:color="auto" w:fill="auto"/>
            <w:noWrap/>
            <w:vAlign w:val="bottom"/>
            <w:hideMark/>
          </w:tcPr>
          <w:p w14:paraId="072687DA"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$6,000</w:t>
            </w:r>
          </w:p>
        </w:tc>
        <w:tc>
          <w:tcPr>
            <w:tcW w:w="261" w:type="dxa"/>
            <w:tcBorders>
              <w:top w:val="nil"/>
              <w:left w:val="nil"/>
              <w:bottom w:val="nil"/>
              <w:right w:val="single" w:sz="8" w:space="0" w:color="auto"/>
            </w:tcBorders>
            <w:shd w:val="clear" w:color="auto" w:fill="auto"/>
            <w:noWrap/>
            <w:vAlign w:val="bottom"/>
            <w:hideMark/>
          </w:tcPr>
          <w:p w14:paraId="6C366BC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7033DD0C"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3B991602"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7AEE317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Reserve for Property Maintenance</w:t>
            </w:r>
          </w:p>
        </w:tc>
        <w:tc>
          <w:tcPr>
            <w:tcW w:w="1455" w:type="dxa"/>
            <w:tcBorders>
              <w:top w:val="nil"/>
              <w:left w:val="single" w:sz="4" w:space="0" w:color="auto"/>
              <w:bottom w:val="nil"/>
              <w:right w:val="single" w:sz="4" w:space="0" w:color="auto"/>
            </w:tcBorders>
            <w:shd w:val="clear" w:color="auto" w:fill="auto"/>
            <w:noWrap/>
            <w:vAlign w:val="bottom"/>
            <w:hideMark/>
          </w:tcPr>
          <w:p w14:paraId="1EEC0A1B"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$800</w:t>
            </w:r>
          </w:p>
        </w:tc>
        <w:tc>
          <w:tcPr>
            <w:tcW w:w="261" w:type="dxa"/>
            <w:tcBorders>
              <w:top w:val="nil"/>
              <w:left w:val="nil"/>
              <w:bottom w:val="nil"/>
              <w:right w:val="single" w:sz="8" w:space="0" w:color="auto"/>
            </w:tcBorders>
            <w:shd w:val="clear" w:color="auto" w:fill="auto"/>
            <w:noWrap/>
            <w:vAlign w:val="bottom"/>
            <w:hideMark/>
          </w:tcPr>
          <w:p w14:paraId="604C7510"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49F3516E"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10B4075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6589DFA1"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TOTAL</w:t>
            </w:r>
          </w:p>
        </w:tc>
        <w:tc>
          <w:tcPr>
            <w:tcW w:w="1455" w:type="dxa"/>
            <w:tcBorders>
              <w:top w:val="nil"/>
              <w:left w:val="single" w:sz="4" w:space="0" w:color="auto"/>
              <w:bottom w:val="nil"/>
              <w:right w:val="single" w:sz="4" w:space="0" w:color="auto"/>
            </w:tcBorders>
            <w:shd w:val="clear" w:color="auto" w:fill="auto"/>
            <w:noWrap/>
            <w:vAlign w:val="bottom"/>
            <w:hideMark/>
          </w:tcPr>
          <w:p w14:paraId="75551394"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$23,800</w:t>
            </w:r>
          </w:p>
        </w:tc>
        <w:tc>
          <w:tcPr>
            <w:tcW w:w="261" w:type="dxa"/>
            <w:tcBorders>
              <w:top w:val="nil"/>
              <w:left w:val="nil"/>
              <w:bottom w:val="nil"/>
              <w:right w:val="single" w:sz="8" w:space="0" w:color="auto"/>
            </w:tcBorders>
            <w:shd w:val="clear" w:color="auto" w:fill="auto"/>
            <w:noWrap/>
            <w:vAlign w:val="bottom"/>
            <w:hideMark/>
          </w:tcPr>
          <w:p w14:paraId="5BDD0AC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FABC271" w14:textId="77777777" w:rsidTr="00A6488B">
        <w:trPr>
          <w:trHeight w:val="180"/>
        </w:trPr>
        <w:tc>
          <w:tcPr>
            <w:tcW w:w="261" w:type="dxa"/>
            <w:tcBorders>
              <w:top w:val="nil"/>
              <w:left w:val="single" w:sz="8" w:space="0" w:color="auto"/>
              <w:bottom w:val="nil"/>
              <w:right w:val="nil"/>
            </w:tcBorders>
            <w:shd w:val="clear" w:color="auto" w:fill="auto"/>
            <w:noWrap/>
            <w:vAlign w:val="bottom"/>
            <w:hideMark/>
          </w:tcPr>
          <w:p w14:paraId="1687BA56"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700432C1"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1455" w:type="dxa"/>
            <w:tcBorders>
              <w:top w:val="nil"/>
              <w:left w:val="single" w:sz="4" w:space="0" w:color="auto"/>
              <w:bottom w:val="nil"/>
              <w:right w:val="single" w:sz="4" w:space="0" w:color="auto"/>
            </w:tcBorders>
            <w:shd w:val="clear" w:color="auto" w:fill="auto"/>
            <w:noWrap/>
            <w:vAlign w:val="bottom"/>
            <w:hideMark/>
          </w:tcPr>
          <w:p w14:paraId="6C1C1B2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0D4BCAB2"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4A4895D9"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6B4F303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57FA36B3" w14:textId="77777777" w:rsidR="00A6488B" w:rsidRPr="00A6488B" w:rsidRDefault="00A6488B" w:rsidP="00A6488B">
            <w:pPr>
              <w:rPr>
                <w:rFonts w:eastAsia="Times New Roman"/>
                <w:b/>
                <w:bCs/>
                <w:color w:val="000000"/>
                <w:sz w:val="18"/>
                <w:szCs w:val="18"/>
                <w:u w:val="single"/>
                <w:lang w:eastAsia="en-US"/>
              </w:rPr>
            </w:pPr>
            <w:r w:rsidRPr="00A6488B">
              <w:rPr>
                <w:rFonts w:eastAsia="Times New Roman"/>
                <w:b/>
                <w:bCs/>
                <w:color w:val="000000"/>
                <w:sz w:val="18"/>
                <w:szCs w:val="18"/>
                <w:u w:val="single"/>
                <w:lang w:eastAsia="en-US"/>
              </w:rPr>
              <w:t>Programming</w:t>
            </w:r>
          </w:p>
        </w:tc>
        <w:tc>
          <w:tcPr>
            <w:tcW w:w="1455" w:type="dxa"/>
            <w:tcBorders>
              <w:top w:val="nil"/>
              <w:left w:val="single" w:sz="4" w:space="0" w:color="auto"/>
              <w:bottom w:val="nil"/>
              <w:right w:val="single" w:sz="4" w:space="0" w:color="auto"/>
            </w:tcBorders>
            <w:shd w:val="clear" w:color="auto" w:fill="auto"/>
            <w:noWrap/>
            <w:vAlign w:val="bottom"/>
            <w:hideMark/>
          </w:tcPr>
          <w:p w14:paraId="35116731"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77B0876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633BFFEB"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DA98EA8"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4CD2A14A"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Adult Programs/Lectures</w:t>
            </w:r>
          </w:p>
        </w:tc>
        <w:tc>
          <w:tcPr>
            <w:tcW w:w="1455" w:type="dxa"/>
            <w:tcBorders>
              <w:top w:val="nil"/>
              <w:left w:val="single" w:sz="4" w:space="0" w:color="auto"/>
              <w:bottom w:val="nil"/>
              <w:right w:val="single" w:sz="4" w:space="0" w:color="auto"/>
            </w:tcBorders>
            <w:shd w:val="clear" w:color="auto" w:fill="auto"/>
            <w:noWrap/>
            <w:vAlign w:val="bottom"/>
            <w:hideMark/>
          </w:tcPr>
          <w:p w14:paraId="4782810E"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$5,000</w:t>
            </w:r>
          </w:p>
        </w:tc>
        <w:tc>
          <w:tcPr>
            <w:tcW w:w="261" w:type="dxa"/>
            <w:tcBorders>
              <w:top w:val="nil"/>
              <w:left w:val="nil"/>
              <w:bottom w:val="nil"/>
              <w:right w:val="single" w:sz="8" w:space="0" w:color="auto"/>
            </w:tcBorders>
            <w:shd w:val="clear" w:color="auto" w:fill="auto"/>
            <w:noWrap/>
            <w:vAlign w:val="bottom"/>
            <w:hideMark/>
          </w:tcPr>
          <w:p w14:paraId="749DC283"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16C621D"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0FD5BC9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15B13EC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Children's Programs - Other</w:t>
            </w:r>
          </w:p>
        </w:tc>
        <w:tc>
          <w:tcPr>
            <w:tcW w:w="1455" w:type="dxa"/>
            <w:tcBorders>
              <w:top w:val="nil"/>
              <w:left w:val="single" w:sz="4" w:space="0" w:color="auto"/>
              <w:bottom w:val="nil"/>
              <w:right w:val="single" w:sz="4" w:space="0" w:color="auto"/>
            </w:tcBorders>
            <w:shd w:val="clear" w:color="auto" w:fill="auto"/>
            <w:noWrap/>
            <w:vAlign w:val="bottom"/>
            <w:hideMark/>
          </w:tcPr>
          <w:p w14:paraId="4BC33D07"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$300</w:t>
            </w:r>
          </w:p>
        </w:tc>
        <w:tc>
          <w:tcPr>
            <w:tcW w:w="261" w:type="dxa"/>
            <w:tcBorders>
              <w:top w:val="nil"/>
              <w:left w:val="nil"/>
              <w:bottom w:val="nil"/>
              <w:right w:val="single" w:sz="8" w:space="0" w:color="auto"/>
            </w:tcBorders>
            <w:shd w:val="clear" w:color="auto" w:fill="auto"/>
            <w:noWrap/>
            <w:vAlign w:val="bottom"/>
            <w:hideMark/>
          </w:tcPr>
          <w:p w14:paraId="1C09075E"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6972D849"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5FCB884"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5B3F92D1"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Teen</w:t>
            </w:r>
          </w:p>
        </w:tc>
        <w:tc>
          <w:tcPr>
            <w:tcW w:w="1455" w:type="dxa"/>
            <w:tcBorders>
              <w:top w:val="nil"/>
              <w:left w:val="single" w:sz="4" w:space="0" w:color="auto"/>
              <w:bottom w:val="nil"/>
              <w:right w:val="single" w:sz="4" w:space="0" w:color="auto"/>
            </w:tcBorders>
            <w:shd w:val="clear" w:color="auto" w:fill="auto"/>
            <w:noWrap/>
            <w:vAlign w:val="bottom"/>
            <w:hideMark/>
          </w:tcPr>
          <w:p w14:paraId="30F04739"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$3,000</w:t>
            </w:r>
          </w:p>
        </w:tc>
        <w:tc>
          <w:tcPr>
            <w:tcW w:w="261" w:type="dxa"/>
            <w:tcBorders>
              <w:top w:val="nil"/>
              <w:left w:val="nil"/>
              <w:bottom w:val="nil"/>
              <w:right w:val="single" w:sz="8" w:space="0" w:color="auto"/>
            </w:tcBorders>
            <w:shd w:val="clear" w:color="auto" w:fill="auto"/>
            <w:noWrap/>
            <w:vAlign w:val="bottom"/>
            <w:hideMark/>
          </w:tcPr>
          <w:p w14:paraId="0CE933BF"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15807592"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75E067AB"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3CF614B1"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Summer Reading Club</w:t>
            </w:r>
          </w:p>
        </w:tc>
        <w:tc>
          <w:tcPr>
            <w:tcW w:w="1455" w:type="dxa"/>
            <w:tcBorders>
              <w:top w:val="nil"/>
              <w:left w:val="single" w:sz="4" w:space="0" w:color="auto"/>
              <w:bottom w:val="nil"/>
              <w:right w:val="single" w:sz="4" w:space="0" w:color="auto"/>
            </w:tcBorders>
            <w:shd w:val="clear" w:color="auto" w:fill="auto"/>
            <w:noWrap/>
            <w:vAlign w:val="bottom"/>
            <w:hideMark/>
          </w:tcPr>
          <w:p w14:paraId="478490A9"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$6,000</w:t>
            </w:r>
          </w:p>
        </w:tc>
        <w:tc>
          <w:tcPr>
            <w:tcW w:w="261" w:type="dxa"/>
            <w:tcBorders>
              <w:top w:val="nil"/>
              <w:left w:val="nil"/>
              <w:bottom w:val="nil"/>
              <w:right w:val="single" w:sz="8" w:space="0" w:color="auto"/>
            </w:tcBorders>
            <w:shd w:val="clear" w:color="auto" w:fill="auto"/>
            <w:noWrap/>
            <w:vAlign w:val="bottom"/>
            <w:hideMark/>
          </w:tcPr>
          <w:p w14:paraId="43AE6C60"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2ED38A3E"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7C2B1B95"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1CCE102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TOTAL</w:t>
            </w:r>
          </w:p>
        </w:tc>
        <w:tc>
          <w:tcPr>
            <w:tcW w:w="1455" w:type="dxa"/>
            <w:tcBorders>
              <w:top w:val="nil"/>
              <w:left w:val="single" w:sz="4" w:space="0" w:color="auto"/>
              <w:bottom w:val="nil"/>
              <w:right w:val="single" w:sz="4" w:space="0" w:color="auto"/>
            </w:tcBorders>
            <w:shd w:val="clear" w:color="auto" w:fill="auto"/>
            <w:noWrap/>
            <w:vAlign w:val="bottom"/>
            <w:hideMark/>
          </w:tcPr>
          <w:p w14:paraId="284E66BC" w14:textId="77777777" w:rsidR="00A6488B" w:rsidRPr="00A6488B" w:rsidRDefault="00A6488B" w:rsidP="00A6488B">
            <w:pPr>
              <w:jc w:val="right"/>
              <w:rPr>
                <w:rFonts w:eastAsia="Times New Roman"/>
                <w:color w:val="000000"/>
                <w:sz w:val="18"/>
                <w:szCs w:val="18"/>
                <w:lang w:eastAsia="en-US"/>
              </w:rPr>
            </w:pPr>
            <w:r w:rsidRPr="00A6488B">
              <w:rPr>
                <w:rFonts w:eastAsia="Times New Roman"/>
                <w:color w:val="000000"/>
                <w:sz w:val="18"/>
                <w:szCs w:val="18"/>
                <w:lang w:eastAsia="en-US"/>
              </w:rPr>
              <w:t>$14,300</w:t>
            </w:r>
          </w:p>
        </w:tc>
        <w:tc>
          <w:tcPr>
            <w:tcW w:w="261" w:type="dxa"/>
            <w:tcBorders>
              <w:top w:val="nil"/>
              <w:left w:val="nil"/>
              <w:bottom w:val="nil"/>
              <w:right w:val="single" w:sz="8" w:space="0" w:color="auto"/>
            </w:tcBorders>
            <w:shd w:val="clear" w:color="auto" w:fill="auto"/>
            <w:noWrap/>
            <w:vAlign w:val="bottom"/>
            <w:hideMark/>
          </w:tcPr>
          <w:p w14:paraId="62C80779"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7B35958F" w14:textId="77777777" w:rsidTr="00A6488B">
        <w:trPr>
          <w:trHeight w:val="180"/>
        </w:trPr>
        <w:tc>
          <w:tcPr>
            <w:tcW w:w="261" w:type="dxa"/>
            <w:tcBorders>
              <w:top w:val="nil"/>
              <w:left w:val="single" w:sz="8" w:space="0" w:color="auto"/>
              <w:bottom w:val="nil"/>
              <w:right w:val="nil"/>
            </w:tcBorders>
            <w:shd w:val="clear" w:color="auto" w:fill="auto"/>
            <w:noWrap/>
            <w:vAlign w:val="bottom"/>
            <w:hideMark/>
          </w:tcPr>
          <w:p w14:paraId="046B4BD6"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23490605"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1455" w:type="dxa"/>
            <w:tcBorders>
              <w:top w:val="nil"/>
              <w:left w:val="single" w:sz="4" w:space="0" w:color="auto"/>
              <w:bottom w:val="nil"/>
              <w:right w:val="single" w:sz="4" w:space="0" w:color="auto"/>
            </w:tcBorders>
            <w:shd w:val="clear" w:color="auto" w:fill="auto"/>
            <w:noWrap/>
            <w:vAlign w:val="bottom"/>
            <w:hideMark/>
          </w:tcPr>
          <w:p w14:paraId="4378A6E9"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06A82239"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45FF86FE" w14:textId="77777777" w:rsidTr="00A6488B">
        <w:trPr>
          <w:trHeight w:val="300"/>
        </w:trPr>
        <w:tc>
          <w:tcPr>
            <w:tcW w:w="261" w:type="dxa"/>
            <w:tcBorders>
              <w:top w:val="nil"/>
              <w:left w:val="single" w:sz="8" w:space="0" w:color="auto"/>
              <w:bottom w:val="nil"/>
              <w:right w:val="nil"/>
            </w:tcBorders>
            <w:shd w:val="clear" w:color="auto" w:fill="auto"/>
            <w:noWrap/>
            <w:vAlign w:val="bottom"/>
            <w:hideMark/>
          </w:tcPr>
          <w:p w14:paraId="51B77946" w14:textId="77777777" w:rsidR="00A6488B" w:rsidRPr="00A6488B" w:rsidRDefault="00A6488B" w:rsidP="00A6488B">
            <w:pPr>
              <w:rPr>
                <w:rFonts w:eastAsia="Times New Roman"/>
                <w:b/>
                <w:bCs/>
                <w:color w:val="000000"/>
                <w:sz w:val="18"/>
                <w:szCs w:val="18"/>
                <w:lang w:eastAsia="en-US"/>
              </w:rPr>
            </w:pPr>
            <w:r w:rsidRPr="00A6488B">
              <w:rPr>
                <w:rFonts w:eastAsia="Times New Roman"/>
                <w:b/>
                <w:bCs/>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06B442AF" w14:textId="77777777" w:rsidR="00A6488B" w:rsidRPr="00A6488B" w:rsidRDefault="00A6488B" w:rsidP="00A6488B">
            <w:pPr>
              <w:jc w:val="center"/>
              <w:rPr>
                <w:rFonts w:eastAsia="Times New Roman"/>
                <w:b/>
                <w:bCs/>
                <w:color w:val="000000"/>
                <w:sz w:val="18"/>
                <w:szCs w:val="18"/>
                <w:lang w:eastAsia="en-US"/>
              </w:rPr>
            </w:pPr>
            <w:r w:rsidRPr="00A6488B">
              <w:rPr>
                <w:rFonts w:eastAsia="Times New Roman"/>
                <w:b/>
                <w:bCs/>
                <w:color w:val="000000"/>
                <w:sz w:val="18"/>
                <w:szCs w:val="18"/>
                <w:lang w:eastAsia="en-US"/>
              </w:rPr>
              <w:t>TOTAL EXPENSES</w:t>
            </w:r>
          </w:p>
        </w:tc>
        <w:tc>
          <w:tcPr>
            <w:tcW w:w="1455" w:type="dxa"/>
            <w:tcBorders>
              <w:top w:val="nil"/>
              <w:left w:val="single" w:sz="4" w:space="0" w:color="auto"/>
              <w:bottom w:val="nil"/>
              <w:right w:val="single" w:sz="4" w:space="0" w:color="auto"/>
            </w:tcBorders>
            <w:shd w:val="clear" w:color="auto" w:fill="auto"/>
            <w:noWrap/>
            <w:vAlign w:val="bottom"/>
            <w:hideMark/>
          </w:tcPr>
          <w:p w14:paraId="4C6ED54B" w14:textId="77777777" w:rsidR="00A6488B" w:rsidRPr="00A6488B" w:rsidRDefault="00A6488B" w:rsidP="00A6488B">
            <w:pPr>
              <w:jc w:val="right"/>
              <w:rPr>
                <w:rFonts w:eastAsia="Times New Roman"/>
                <w:b/>
                <w:bCs/>
                <w:color w:val="000000"/>
                <w:sz w:val="18"/>
                <w:szCs w:val="18"/>
                <w:lang w:eastAsia="en-US"/>
              </w:rPr>
            </w:pPr>
            <w:r w:rsidRPr="00A6488B">
              <w:rPr>
                <w:rFonts w:eastAsia="Times New Roman"/>
                <w:b/>
                <w:bCs/>
                <w:color w:val="000000"/>
                <w:sz w:val="18"/>
                <w:szCs w:val="18"/>
                <w:lang w:eastAsia="en-US"/>
              </w:rPr>
              <w:t>$263,705</w:t>
            </w:r>
          </w:p>
        </w:tc>
        <w:tc>
          <w:tcPr>
            <w:tcW w:w="261" w:type="dxa"/>
            <w:tcBorders>
              <w:top w:val="nil"/>
              <w:left w:val="nil"/>
              <w:bottom w:val="nil"/>
              <w:right w:val="single" w:sz="8" w:space="0" w:color="auto"/>
            </w:tcBorders>
            <w:shd w:val="clear" w:color="auto" w:fill="auto"/>
            <w:noWrap/>
            <w:vAlign w:val="bottom"/>
            <w:hideMark/>
          </w:tcPr>
          <w:p w14:paraId="52F96E0B" w14:textId="77777777" w:rsidR="00A6488B" w:rsidRPr="00A6488B" w:rsidRDefault="00A6488B" w:rsidP="00A6488B">
            <w:pPr>
              <w:jc w:val="right"/>
              <w:rPr>
                <w:rFonts w:eastAsia="Times New Roman"/>
                <w:b/>
                <w:bCs/>
                <w:color w:val="000000"/>
                <w:sz w:val="18"/>
                <w:szCs w:val="18"/>
                <w:lang w:eastAsia="en-US"/>
              </w:rPr>
            </w:pPr>
            <w:r w:rsidRPr="00A6488B">
              <w:rPr>
                <w:rFonts w:eastAsia="Times New Roman"/>
                <w:b/>
                <w:bCs/>
                <w:color w:val="000000"/>
                <w:sz w:val="18"/>
                <w:szCs w:val="18"/>
                <w:lang w:eastAsia="en-US"/>
              </w:rPr>
              <w:t> </w:t>
            </w:r>
          </w:p>
        </w:tc>
      </w:tr>
      <w:tr w:rsidR="00A6488B" w:rsidRPr="00A6488B" w14:paraId="52DFE17A" w14:textId="77777777" w:rsidTr="00A6488B">
        <w:trPr>
          <w:trHeight w:val="180"/>
        </w:trPr>
        <w:tc>
          <w:tcPr>
            <w:tcW w:w="261" w:type="dxa"/>
            <w:tcBorders>
              <w:top w:val="nil"/>
              <w:left w:val="single" w:sz="8" w:space="0" w:color="auto"/>
              <w:bottom w:val="nil"/>
              <w:right w:val="nil"/>
            </w:tcBorders>
            <w:shd w:val="clear" w:color="auto" w:fill="auto"/>
            <w:noWrap/>
            <w:vAlign w:val="bottom"/>
            <w:hideMark/>
          </w:tcPr>
          <w:p w14:paraId="76EAA6CC"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4595" w:type="dxa"/>
            <w:tcBorders>
              <w:top w:val="nil"/>
              <w:left w:val="single" w:sz="4" w:space="0" w:color="auto"/>
              <w:bottom w:val="nil"/>
              <w:right w:val="nil"/>
            </w:tcBorders>
            <w:shd w:val="clear" w:color="auto" w:fill="auto"/>
            <w:noWrap/>
            <w:vAlign w:val="bottom"/>
            <w:hideMark/>
          </w:tcPr>
          <w:p w14:paraId="230DC8DC"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62DF775D"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c>
          <w:tcPr>
            <w:tcW w:w="261" w:type="dxa"/>
            <w:tcBorders>
              <w:top w:val="nil"/>
              <w:left w:val="nil"/>
              <w:bottom w:val="nil"/>
              <w:right w:val="single" w:sz="8" w:space="0" w:color="auto"/>
            </w:tcBorders>
            <w:shd w:val="clear" w:color="auto" w:fill="auto"/>
            <w:noWrap/>
            <w:vAlign w:val="bottom"/>
            <w:hideMark/>
          </w:tcPr>
          <w:p w14:paraId="31F303A7" w14:textId="77777777" w:rsidR="00A6488B" w:rsidRPr="00A6488B" w:rsidRDefault="00A6488B" w:rsidP="00A6488B">
            <w:pPr>
              <w:rPr>
                <w:rFonts w:eastAsia="Times New Roman"/>
                <w:color w:val="000000"/>
                <w:sz w:val="18"/>
                <w:szCs w:val="18"/>
                <w:lang w:eastAsia="en-US"/>
              </w:rPr>
            </w:pPr>
            <w:r w:rsidRPr="00A6488B">
              <w:rPr>
                <w:rFonts w:eastAsia="Times New Roman"/>
                <w:color w:val="000000"/>
                <w:sz w:val="18"/>
                <w:szCs w:val="18"/>
                <w:lang w:eastAsia="en-US"/>
              </w:rPr>
              <w:t> </w:t>
            </w:r>
          </w:p>
        </w:tc>
      </w:tr>
      <w:tr w:rsidR="00A6488B" w:rsidRPr="00A6488B" w14:paraId="15A923C2" w14:textId="77777777" w:rsidTr="00A6488B">
        <w:trPr>
          <w:trHeight w:val="320"/>
        </w:trPr>
        <w:tc>
          <w:tcPr>
            <w:tcW w:w="261" w:type="dxa"/>
            <w:tcBorders>
              <w:top w:val="nil"/>
              <w:left w:val="single" w:sz="8" w:space="0" w:color="auto"/>
              <w:bottom w:val="single" w:sz="8" w:space="0" w:color="auto"/>
              <w:right w:val="nil"/>
            </w:tcBorders>
            <w:shd w:val="clear" w:color="auto" w:fill="auto"/>
            <w:noWrap/>
            <w:vAlign w:val="bottom"/>
            <w:hideMark/>
          </w:tcPr>
          <w:p w14:paraId="71D9EDEB" w14:textId="77777777" w:rsidR="00A6488B" w:rsidRPr="00A6488B" w:rsidRDefault="00A6488B" w:rsidP="00A6488B">
            <w:pPr>
              <w:rPr>
                <w:rFonts w:eastAsia="Times New Roman"/>
                <w:b/>
                <w:bCs/>
                <w:color w:val="000000"/>
                <w:sz w:val="18"/>
                <w:szCs w:val="18"/>
                <w:lang w:eastAsia="en-US"/>
              </w:rPr>
            </w:pPr>
            <w:r w:rsidRPr="00A6488B">
              <w:rPr>
                <w:rFonts w:eastAsia="Times New Roman"/>
                <w:b/>
                <w:bCs/>
                <w:color w:val="000000"/>
                <w:sz w:val="18"/>
                <w:szCs w:val="18"/>
                <w:lang w:eastAsia="en-US"/>
              </w:rPr>
              <w:t> </w:t>
            </w:r>
          </w:p>
        </w:tc>
        <w:tc>
          <w:tcPr>
            <w:tcW w:w="4595" w:type="dxa"/>
            <w:tcBorders>
              <w:top w:val="single" w:sz="4" w:space="0" w:color="auto"/>
              <w:left w:val="single" w:sz="4" w:space="0" w:color="auto"/>
              <w:bottom w:val="single" w:sz="8" w:space="0" w:color="auto"/>
              <w:right w:val="nil"/>
            </w:tcBorders>
            <w:shd w:val="clear" w:color="auto" w:fill="auto"/>
            <w:noWrap/>
            <w:vAlign w:val="bottom"/>
            <w:hideMark/>
          </w:tcPr>
          <w:p w14:paraId="50894017" w14:textId="77777777" w:rsidR="00A6488B" w:rsidRPr="00A6488B" w:rsidRDefault="00A6488B" w:rsidP="00A6488B">
            <w:pPr>
              <w:jc w:val="center"/>
              <w:rPr>
                <w:rFonts w:eastAsia="Times New Roman"/>
                <w:b/>
                <w:bCs/>
                <w:color w:val="000000"/>
                <w:sz w:val="18"/>
                <w:szCs w:val="18"/>
                <w:lang w:eastAsia="en-US"/>
              </w:rPr>
            </w:pPr>
            <w:r w:rsidRPr="00A6488B">
              <w:rPr>
                <w:rFonts w:eastAsia="Times New Roman"/>
                <w:b/>
                <w:bCs/>
                <w:color w:val="000000"/>
                <w:sz w:val="18"/>
                <w:szCs w:val="18"/>
                <w:lang w:eastAsia="en-US"/>
              </w:rPr>
              <w:t>PROFIT/LOSS</w:t>
            </w:r>
          </w:p>
        </w:tc>
        <w:tc>
          <w:tcPr>
            <w:tcW w:w="1455" w:type="dxa"/>
            <w:tcBorders>
              <w:top w:val="nil"/>
              <w:left w:val="single" w:sz="4" w:space="0" w:color="auto"/>
              <w:bottom w:val="single" w:sz="8" w:space="0" w:color="auto"/>
              <w:right w:val="single" w:sz="4" w:space="0" w:color="auto"/>
            </w:tcBorders>
            <w:shd w:val="clear" w:color="auto" w:fill="auto"/>
            <w:noWrap/>
            <w:vAlign w:val="bottom"/>
            <w:hideMark/>
          </w:tcPr>
          <w:p w14:paraId="3C6C859A" w14:textId="77777777" w:rsidR="00A6488B" w:rsidRPr="00A6488B" w:rsidRDefault="00A6488B" w:rsidP="00A6488B">
            <w:pPr>
              <w:jc w:val="right"/>
              <w:rPr>
                <w:rFonts w:eastAsia="Times New Roman"/>
                <w:b/>
                <w:bCs/>
                <w:color w:val="000000"/>
                <w:sz w:val="18"/>
                <w:szCs w:val="18"/>
                <w:lang w:eastAsia="en-US"/>
              </w:rPr>
            </w:pPr>
            <w:r w:rsidRPr="00A6488B">
              <w:rPr>
                <w:rFonts w:eastAsia="Times New Roman"/>
                <w:b/>
                <w:bCs/>
                <w:color w:val="000000"/>
                <w:sz w:val="18"/>
                <w:szCs w:val="18"/>
                <w:lang w:eastAsia="en-US"/>
              </w:rPr>
              <w:t>$154</w:t>
            </w:r>
          </w:p>
        </w:tc>
        <w:tc>
          <w:tcPr>
            <w:tcW w:w="261" w:type="dxa"/>
            <w:tcBorders>
              <w:top w:val="nil"/>
              <w:left w:val="nil"/>
              <w:bottom w:val="single" w:sz="8" w:space="0" w:color="auto"/>
              <w:right w:val="single" w:sz="8" w:space="0" w:color="auto"/>
            </w:tcBorders>
            <w:shd w:val="clear" w:color="auto" w:fill="auto"/>
            <w:noWrap/>
            <w:vAlign w:val="bottom"/>
            <w:hideMark/>
          </w:tcPr>
          <w:p w14:paraId="2A4E3738" w14:textId="77777777" w:rsidR="00A6488B" w:rsidRPr="00A6488B" w:rsidRDefault="00A6488B" w:rsidP="00A6488B">
            <w:pPr>
              <w:rPr>
                <w:rFonts w:eastAsia="Times New Roman"/>
                <w:b/>
                <w:bCs/>
                <w:color w:val="000000"/>
                <w:sz w:val="18"/>
                <w:szCs w:val="18"/>
                <w:lang w:eastAsia="en-US"/>
              </w:rPr>
            </w:pPr>
            <w:r w:rsidRPr="00A6488B">
              <w:rPr>
                <w:rFonts w:eastAsia="Times New Roman"/>
                <w:b/>
                <w:bCs/>
                <w:color w:val="000000"/>
                <w:sz w:val="18"/>
                <w:szCs w:val="18"/>
                <w:lang w:eastAsia="en-US"/>
              </w:rPr>
              <w:t> </w:t>
            </w:r>
          </w:p>
        </w:tc>
      </w:tr>
    </w:tbl>
    <w:p w14:paraId="3322C76B" w14:textId="77777777" w:rsidR="00A6488B" w:rsidRDefault="00A6488B" w:rsidP="004B1CAB"/>
    <w:p w14:paraId="5ACFEA20" w14:textId="14CD76BC" w:rsidR="004B1CAB" w:rsidRPr="004B1CAB" w:rsidRDefault="00FE572C" w:rsidP="004B1CAB">
      <w:r w:rsidRPr="00FE572C">
        <w:rPr>
          <w:b/>
        </w:rPr>
        <w:t>MOTION</w:t>
      </w:r>
      <w:r>
        <w:t xml:space="preserve"> by Susan, to accept the proposed budget as our final draft. </w:t>
      </w:r>
      <w:r w:rsidRPr="00FE572C">
        <w:rPr>
          <w:b/>
        </w:rPr>
        <w:t>SECONDED</w:t>
      </w:r>
      <w:r>
        <w:t xml:space="preserve"> by Jacqui, </w:t>
      </w:r>
      <w:r w:rsidRPr="00FE572C">
        <w:rPr>
          <w:b/>
        </w:rPr>
        <w:t>APPROVED</w:t>
      </w:r>
      <w:r>
        <w:t xml:space="preserve"> by all.</w:t>
      </w:r>
      <w:r w:rsidR="004B1CAB" w:rsidRPr="004B1CAB">
        <w:t xml:space="preserve"> </w:t>
      </w:r>
    </w:p>
    <w:p w14:paraId="7555C761" w14:textId="77777777" w:rsidR="004B1CAB" w:rsidRPr="004B1CAB" w:rsidRDefault="004B1CAB" w:rsidP="004B1CAB">
      <w:r w:rsidRPr="004B1CAB">
        <w:tab/>
      </w:r>
    </w:p>
    <w:p w14:paraId="76CEDACE" w14:textId="77777777" w:rsidR="004B1CAB" w:rsidRDefault="004B1CAB" w:rsidP="004B1CAB">
      <w:r w:rsidRPr="004B1CAB">
        <w:t xml:space="preserve">III.  </w:t>
      </w:r>
      <w:r w:rsidRPr="004B1CAB">
        <w:tab/>
        <w:t>Director’s Report – Connie</w:t>
      </w:r>
      <w:r>
        <w:t xml:space="preserve"> Hillman</w:t>
      </w:r>
    </w:p>
    <w:p w14:paraId="78AD19BA" w14:textId="77777777" w:rsidR="004B1CAB" w:rsidRDefault="004B1CAB" w:rsidP="004B1CAB"/>
    <w:p w14:paraId="23C0EF61" w14:textId="77777777" w:rsidR="004B1CAB" w:rsidRPr="004B1CAB" w:rsidRDefault="004B1CAB" w:rsidP="004B1CAB">
      <w:pPr>
        <w:pStyle w:val="ListParagraph"/>
        <w:numPr>
          <w:ilvl w:val="0"/>
          <w:numId w:val="1"/>
        </w:numPr>
        <w:rPr>
          <w:rFonts w:ascii="Times New Roman" w:hAnsi="Times New Roman" w:cs="Times New Roman"/>
          <w:sz w:val="24"/>
          <w:szCs w:val="24"/>
        </w:rPr>
      </w:pPr>
      <w:r w:rsidRPr="004B1CAB">
        <w:rPr>
          <w:rFonts w:ascii="Times New Roman" w:hAnsi="Times New Roman" w:cs="Times New Roman"/>
          <w:b/>
          <w:sz w:val="24"/>
          <w:szCs w:val="24"/>
        </w:rPr>
        <w:t>Strategic Planning</w:t>
      </w:r>
      <w:r>
        <w:rPr>
          <w:rFonts w:ascii="Times New Roman" w:hAnsi="Times New Roman" w:cs="Times New Roman"/>
          <w:sz w:val="24"/>
          <w:szCs w:val="24"/>
        </w:rPr>
        <w:t>: Please see</w:t>
      </w:r>
      <w:r w:rsidRPr="004B1CAB">
        <w:rPr>
          <w:rFonts w:ascii="Times New Roman" w:hAnsi="Times New Roman" w:cs="Times New Roman"/>
          <w:sz w:val="24"/>
          <w:szCs w:val="24"/>
        </w:rPr>
        <w:t xml:space="preserve"> documents</w:t>
      </w:r>
      <w:r>
        <w:rPr>
          <w:rFonts w:ascii="Times New Roman" w:hAnsi="Times New Roman" w:cs="Times New Roman"/>
          <w:sz w:val="24"/>
          <w:szCs w:val="24"/>
        </w:rPr>
        <w:t xml:space="preserve"> in Dropbox</w:t>
      </w:r>
      <w:r w:rsidRPr="004B1CAB">
        <w:rPr>
          <w:rFonts w:ascii="Times New Roman" w:hAnsi="Times New Roman" w:cs="Times New Roman"/>
          <w:sz w:val="24"/>
          <w:szCs w:val="24"/>
        </w:rPr>
        <w:t>. We will need a one-line mission statement.</w:t>
      </w:r>
    </w:p>
    <w:p w14:paraId="3BAC2AFD" w14:textId="4C2C0207" w:rsidR="004B1CAB" w:rsidRPr="004B1CAB" w:rsidRDefault="004B1CAB" w:rsidP="004B1CAB">
      <w:pPr>
        <w:pStyle w:val="ListParagraph"/>
        <w:numPr>
          <w:ilvl w:val="0"/>
          <w:numId w:val="1"/>
        </w:numPr>
        <w:rPr>
          <w:rFonts w:ascii="Times New Roman" w:hAnsi="Times New Roman" w:cs="Times New Roman"/>
          <w:sz w:val="24"/>
          <w:szCs w:val="24"/>
        </w:rPr>
      </w:pPr>
      <w:r w:rsidRPr="004B1CAB">
        <w:rPr>
          <w:rFonts w:ascii="Times New Roman" w:hAnsi="Times New Roman" w:cs="Times New Roman"/>
          <w:b/>
          <w:sz w:val="24"/>
          <w:szCs w:val="24"/>
        </w:rPr>
        <w:t>Tree Removal</w:t>
      </w:r>
      <w:r w:rsidR="00AF4286">
        <w:rPr>
          <w:rFonts w:ascii="Times New Roman" w:hAnsi="Times New Roman" w:cs="Times New Roman"/>
          <w:sz w:val="24"/>
          <w:szCs w:val="24"/>
        </w:rPr>
        <w:t>:  The library</w:t>
      </w:r>
      <w:r w:rsidRPr="004B1CAB">
        <w:rPr>
          <w:rFonts w:ascii="Times New Roman" w:hAnsi="Times New Roman" w:cs="Times New Roman"/>
          <w:sz w:val="24"/>
          <w:szCs w:val="24"/>
        </w:rPr>
        <w:t xml:space="preserve"> received approval for the removal of the tree from New Hope </w:t>
      </w:r>
      <w:r>
        <w:rPr>
          <w:rFonts w:ascii="Times New Roman" w:hAnsi="Times New Roman" w:cs="Times New Roman"/>
          <w:sz w:val="24"/>
          <w:szCs w:val="24"/>
        </w:rPr>
        <w:t xml:space="preserve">Borough. John Adams </w:t>
      </w:r>
      <w:r w:rsidR="00A6488B">
        <w:rPr>
          <w:rFonts w:ascii="Times New Roman" w:hAnsi="Times New Roman" w:cs="Times New Roman"/>
          <w:sz w:val="24"/>
          <w:szCs w:val="24"/>
        </w:rPr>
        <w:t xml:space="preserve">removed the tree </w:t>
      </w:r>
      <w:r w:rsidRPr="004B1CAB">
        <w:rPr>
          <w:rFonts w:ascii="Times New Roman" w:hAnsi="Times New Roman" w:cs="Times New Roman"/>
          <w:sz w:val="24"/>
          <w:szCs w:val="24"/>
        </w:rPr>
        <w:t>on Tuesday, November 15</w:t>
      </w:r>
      <w:r w:rsidR="00A6488B">
        <w:rPr>
          <w:rFonts w:ascii="Times New Roman" w:hAnsi="Times New Roman" w:cs="Times New Roman"/>
          <w:sz w:val="24"/>
          <w:szCs w:val="24"/>
        </w:rPr>
        <w:t xml:space="preserve">. </w:t>
      </w:r>
    </w:p>
    <w:p w14:paraId="56FA0214" w14:textId="77777777" w:rsidR="004B1CAB" w:rsidRPr="004B1CAB" w:rsidRDefault="004B1CAB" w:rsidP="004B1CAB">
      <w:pPr>
        <w:pStyle w:val="ListParagraph"/>
        <w:numPr>
          <w:ilvl w:val="0"/>
          <w:numId w:val="1"/>
        </w:numPr>
        <w:rPr>
          <w:rFonts w:ascii="Times New Roman" w:hAnsi="Times New Roman" w:cs="Times New Roman"/>
          <w:sz w:val="24"/>
          <w:szCs w:val="24"/>
        </w:rPr>
      </w:pPr>
      <w:r w:rsidRPr="004B1CAB">
        <w:rPr>
          <w:rFonts w:ascii="Times New Roman" w:hAnsi="Times New Roman" w:cs="Times New Roman"/>
          <w:b/>
          <w:sz w:val="24"/>
          <w:szCs w:val="24"/>
        </w:rPr>
        <w:t>Gutter/Leak</w:t>
      </w:r>
      <w:r>
        <w:rPr>
          <w:rFonts w:ascii="Times New Roman" w:hAnsi="Times New Roman" w:cs="Times New Roman"/>
          <w:sz w:val="24"/>
          <w:szCs w:val="24"/>
        </w:rPr>
        <w:t xml:space="preserve"> Connie</w:t>
      </w:r>
      <w:r w:rsidRPr="004B1CAB">
        <w:rPr>
          <w:rFonts w:ascii="Times New Roman" w:hAnsi="Times New Roman" w:cs="Times New Roman"/>
          <w:sz w:val="24"/>
          <w:szCs w:val="24"/>
        </w:rPr>
        <w:t xml:space="preserve"> sent in a signed contract and deposit to Eiseman for fixing the gutters.</w:t>
      </w:r>
      <w:r>
        <w:rPr>
          <w:rFonts w:ascii="Times New Roman" w:hAnsi="Times New Roman" w:cs="Times New Roman"/>
          <w:sz w:val="24"/>
          <w:szCs w:val="24"/>
        </w:rPr>
        <w:t xml:space="preserve"> She is</w:t>
      </w:r>
      <w:r w:rsidRPr="004B1CAB">
        <w:rPr>
          <w:rFonts w:ascii="Times New Roman" w:hAnsi="Times New Roman" w:cs="Times New Roman"/>
          <w:sz w:val="24"/>
          <w:szCs w:val="24"/>
        </w:rPr>
        <w:t xml:space="preserve"> waiting to hear on a date for the work to commence.</w:t>
      </w:r>
    </w:p>
    <w:p w14:paraId="502E8EC2" w14:textId="77777777" w:rsidR="004B1CAB" w:rsidRPr="004B1CAB" w:rsidRDefault="004B1CAB" w:rsidP="004B1CAB">
      <w:pPr>
        <w:pStyle w:val="ListParagraph"/>
        <w:numPr>
          <w:ilvl w:val="0"/>
          <w:numId w:val="1"/>
        </w:numPr>
        <w:rPr>
          <w:rFonts w:ascii="Times New Roman" w:hAnsi="Times New Roman" w:cs="Times New Roman"/>
          <w:sz w:val="24"/>
          <w:szCs w:val="24"/>
        </w:rPr>
      </w:pPr>
      <w:r w:rsidRPr="004B1CAB">
        <w:rPr>
          <w:rFonts w:ascii="Times New Roman" w:hAnsi="Times New Roman" w:cs="Times New Roman"/>
          <w:b/>
          <w:sz w:val="24"/>
          <w:szCs w:val="24"/>
        </w:rPr>
        <w:t>Annual Fund Drive</w:t>
      </w:r>
      <w:r w:rsidRPr="004B1CAB">
        <w:rPr>
          <w:rFonts w:ascii="Times New Roman" w:hAnsi="Times New Roman" w:cs="Times New Roman"/>
          <w:sz w:val="24"/>
          <w:szCs w:val="24"/>
        </w:rPr>
        <w:t>: Email was sent out on November 10 (the scheduling did not work, so it was sent out manually). Secondary email is also scheduled to go out as per AF agenda. Facebook campaign has been scheduled.</w:t>
      </w:r>
    </w:p>
    <w:p w14:paraId="25278BFC" w14:textId="77777777" w:rsidR="004B1CAB" w:rsidRPr="00AF4286" w:rsidRDefault="004B1CAB" w:rsidP="00AF428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w:t>
      </w:r>
      <w:r w:rsidRPr="004B1CAB">
        <w:rPr>
          <w:rFonts w:ascii="Times New Roman" w:hAnsi="Times New Roman" w:cs="Times New Roman"/>
          <w:b/>
          <w:sz w:val="24"/>
          <w:szCs w:val="24"/>
        </w:rPr>
        <w:t>ystem meeting</w:t>
      </w:r>
      <w:r w:rsidR="00AF4286">
        <w:rPr>
          <w:rFonts w:ascii="Times New Roman" w:hAnsi="Times New Roman" w:cs="Times New Roman"/>
          <w:sz w:val="24"/>
          <w:szCs w:val="24"/>
        </w:rPr>
        <w:t>. Connie</w:t>
      </w:r>
      <w:r w:rsidRPr="004B1CAB">
        <w:rPr>
          <w:rFonts w:ascii="Times New Roman" w:hAnsi="Times New Roman" w:cs="Times New Roman"/>
          <w:sz w:val="24"/>
          <w:szCs w:val="24"/>
        </w:rPr>
        <w:t xml:space="preserve"> will be meeting with Martina Kominiarek and the other system library directors to discuss the dissolution of the B</w:t>
      </w:r>
      <w:r w:rsidR="00AF4286">
        <w:rPr>
          <w:rFonts w:ascii="Times New Roman" w:hAnsi="Times New Roman" w:cs="Times New Roman"/>
          <w:sz w:val="24"/>
          <w:szCs w:val="24"/>
        </w:rPr>
        <w:t>ucks County Library system. She does</w:t>
      </w:r>
      <w:r w:rsidRPr="004B1CAB">
        <w:rPr>
          <w:rFonts w:ascii="Times New Roman" w:hAnsi="Times New Roman" w:cs="Times New Roman"/>
          <w:sz w:val="24"/>
          <w:szCs w:val="24"/>
        </w:rPr>
        <w:t xml:space="preserve"> not know what this wil</w:t>
      </w:r>
      <w:r w:rsidR="00AF4286">
        <w:rPr>
          <w:rFonts w:ascii="Times New Roman" w:hAnsi="Times New Roman" w:cs="Times New Roman"/>
          <w:sz w:val="24"/>
          <w:szCs w:val="24"/>
        </w:rPr>
        <w:t>l fully mean for us, though Connie is</w:t>
      </w:r>
      <w:r w:rsidRPr="004B1CAB">
        <w:rPr>
          <w:rFonts w:ascii="Times New Roman" w:hAnsi="Times New Roman" w:cs="Times New Roman"/>
          <w:sz w:val="24"/>
          <w:szCs w:val="24"/>
        </w:rPr>
        <w:t xml:space="preserve"> concerned with a decrease in our delivery service and our per capita funding being separate from the aggregate of the county.</w:t>
      </w:r>
    </w:p>
    <w:p w14:paraId="7931FE69" w14:textId="77777777" w:rsidR="004B1CAB" w:rsidRPr="00AF4286" w:rsidRDefault="004B1CAB" w:rsidP="004B1CAB">
      <w:pPr>
        <w:pStyle w:val="ListParagraph"/>
        <w:numPr>
          <w:ilvl w:val="0"/>
          <w:numId w:val="1"/>
        </w:numPr>
        <w:rPr>
          <w:rFonts w:ascii="Times New Roman" w:hAnsi="Times New Roman" w:cs="Times New Roman"/>
          <w:sz w:val="24"/>
          <w:szCs w:val="24"/>
        </w:rPr>
      </w:pPr>
      <w:r w:rsidRPr="004B1CAB">
        <w:rPr>
          <w:rFonts w:ascii="Times New Roman" w:hAnsi="Times New Roman" w:cs="Times New Roman"/>
          <w:b/>
          <w:sz w:val="24"/>
          <w:szCs w:val="24"/>
        </w:rPr>
        <w:t>Play K Initiative.</w:t>
      </w:r>
      <w:r w:rsidRPr="004B1CAB">
        <w:rPr>
          <w:rFonts w:ascii="Times New Roman" w:hAnsi="Times New Roman" w:cs="Times New Roman"/>
          <w:sz w:val="24"/>
          <w:szCs w:val="24"/>
        </w:rPr>
        <w:t xml:space="preserve"> On November 30, Patricia and Marge will be attending a workshop for this kindergarten readiness program developed by the state library. We will receive $800 in materials and items to conduct the program at our library.</w:t>
      </w:r>
    </w:p>
    <w:p w14:paraId="0DFA075F" w14:textId="77777777" w:rsidR="004B1CAB" w:rsidRPr="004B1CAB" w:rsidRDefault="004B1CAB" w:rsidP="004B1CAB"/>
    <w:p w14:paraId="4BF9797D" w14:textId="172373AC" w:rsidR="004B1CAB" w:rsidRPr="004B1CAB" w:rsidRDefault="004B1CAB" w:rsidP="004B1CAB">
      <w:r w:rsidRPr="004B1CAB">
        <w:t>IV.</w:t>
      </w:r>
      <w:r w:rsidRPr="004B1CAB">
        <w:tab/>
        <w:t xml:space="preserve">Building/Property </w:t>
      </w:r>
      <w:r w:rsidR="001D5CE9">
        <w:t>– Reid McCarthy</w:t>
      </w:r>
    </w:p>
    <w:p w14:paraId="3CB6902B" w14:textId="77777777" w:rsidR="004B1CAB" w:rsidRDefault="004B1CAB" w:rsidP="004B1CAB"/>
    <w:p w14:paraId="46193951" w14:textId="50B8BC3B" w:rsidR="001D5CE9" w:rsidRDefault="001D5CE9" w:rsidP="004B1CAB">
      <w:r>
        <w:t>Carol is researching sound baffling panels for the library.</w:t>
      </w:r>
    </w:p>
    <w:p w14:paraId="4F56A494" w14:textId="77777777" w:rsidR="00A6488B" w:rsidRPr="004B1CAB" w:rsidRDefault="00A6488B" w:rsidP="004B1CAB"/>
    <w:p w14:paraId="42C5A0B5" w14:textId="12E7184B" w:rsidR="004B1CAB" w:rsidRPr="004B1CAB" w:rsidRDefault="004B1CAB" w:rsidP="004B1CAB">
      <w:r w:rsidRPr="004B1CAB">
        <w:t>V.</w:t>
      </w:r>
      <w:r w:rsidRPr="004B1CAB">
        <w:tab/>
        <w:t xml:space="preserve">Development </w:t>
      </w:r>
      <w:r w:rsidR="001D5CE9">
        <w:t>– Beth Houlton</w:t>
      </w:r>
    </w:p>
    <w:p w14:paraId="32B3067D" w14:textId="77777777" w:rsidR="004B1CAB" w:rsidRPr="004B1CAB" w:rsidRDefault="004B1CAB" w:rsidP="004B1CAB">
      <w:r w:rsidRPr="004B1CAB">
        <w:tab/>
      </w:r>
    </w:p>
    <w:p w14:paraId="469BB084" w14:textId="5DCF856D" w:rsidR="001D5CE9" w:rsidRPr="004B1CAB" w:rsidRDefault="004B1CAB" w:rsidP="004B1CAB">
      <w:r w:rsidRPr="004B1CAB">
        <w:tab/>
        <w:t>A.</w:t>
      </w:r>
      <w:r w:rsidRPr="004B1CAB">
        <w:tab/>
        <w:t xml:space="preserve">November Appeal Letter update </w:t>
      </w:r>
    </w:p>
    <w:p w14:paraId="169D631A" w14:textId="77777777" w:rsidR="004B1CAB" w:rsidRDefault="004B1CAB" w:rsidP="004B1CAB">
      <w:r w:rsidRPr="004B1CAB">
        <w:tab/>
        <w:t>B.</w:t>
      </w:r>
      <w:r w:rsidRPr="004B1CAB">
        <w:tab/>
        <w:t xml:space="preserve">Mardi Gras Event progress </w:t>
      </w:r>
    </w:p>
    <w:p w14:paraId="7D3E9FC1" w14:textId="64ABFA28" w:rsidR="001D5CE9" w:rsidRPr="004B1CAB" w:rsidRDefault="001D5CE9" w:rsidP="004B1CAB">
      <w:r>
        <w:t>Title has been changed to “Let’s Have a Ball”. Gene has asked us to send him email addresses for those who might be interested in attending by next week as it will be an evite email.</w:t>
      </w:r>
    </w:p>
    <w:p w14:paraId="2EEF97DD" w14:textId="77777777" w:rsidR="004B1CAB" w:rsidRPr="004B1CAB" w:rsidRDefault="004B1CAB" w:rsidP="004B1CAB">
      <w:r w:rsidRPr="004B1CAB">
        <w:tab/>
        <w:t xml:space="preserve">C. </w:t>
      </w:r>
      <w:r w:rsidRPr="004B1CAB">
        <w:tab/>
        <w:t>Read-A-Thon progress</w:t>
      </w:r>
    </w:p>
    <w:p w14:paraId="38A1D4B3" w14:textId="77777777" w:rsidR="004B1CAB" w:rsidRPr="004B1CAB" w:rsidRDefault="004B1CAB" w:rsidP="004B1CAB"/>
    <w:p w14:paraId="3369A195" w14:textId="77777777" w:rsidR="004B1CAB" w:rsidRPr="004B1CAB" w:rsidRDefault="004B1CAB" w:rsidP="004B1CAB">
      <w:r w:rsidRPr="004B1CAB">
        <w:t>VI.</w:t>
      </w:r>
      <w:r w:rsidRPr="004B1CAB">
        <w:tab/>
        <w:t>Marketing – Gene</w:t>
      </w:r>
      <w:r>
        <w:t xml:space="preserve"> Underwood</w:t>
      </w:r>
    </w:p>
    <w:p w14:paraId="7668A0B3" w14:textId="77777777" w:rsidR="004B1CAB" w:rsidRPr="004B1CAB" w:rsidRDefault="004B1CAB" w:rsidP="004B1CAB"/>
    <w:p w14:paraId="26E9EF7C" w14:textId="77777777" w:rsidR="004B1CAB" w:rsidRPr="004B1CAB" w:rsidRDefault="004B1CAB" w:rsidP="004B1CAB">
      <w:r w:rsidRPr="004B1CAB">
        <w:t xml:space="preserve">VII. </w:t>
      </w:r>
      <w:r w:rsidRPr="004B1CAB">
        <w:tab/>
        <w:t>Governance – Susan</w:t>
      </w:r>
      <w:r>
        <w:t xml:space="preserve"> Atkinson</w:t>
      </w:r>
    </w:p>
    <w:p w14:paraId="779536A5" w14:textId="77777777" w:rsidR="004B1CAB" w:rsidRPr="004B1CAB" w:rsidRDefault="004B1CAB" w:rsidP="004B1CAB"/>
    <w:p w14:paraId="325E4689" w14:textId="3FFC1BB8" w:rsidR="004B1CAB" w:rsidRPr="00E62812" w:rsidRDefault="008D5E30" w:rsidP="004B1CAB">
      <w:r>
        <w:tab/>
        <w:t xml:space="preserve">A. </w:t>
      </w:r>
      <w:r w:rsidR="00E62812">
        <w:t xml:space="preserve"> </w:t>
      </w:r>
      <w:r w:rsidR="00A845C4" w:rsidRPr="00A845C4">
        <w:rPr>
          <w:b/>
        </w:rPr>
        <w:t>MOTION</w:t>
      </w:r>
      <w:r w:rsidR="00A845C4">
        <w:t xml:space="preserve"> by </w:t>
      </w:r>
      <w:r w:rsidR="00E62812">
        <w:t xml:space="preserve">Susan </w:t>
      </w:r>
      <w:r w:rsidR="00A845C4">
        <w:t>to propose</w:t>
      </w:r>
      <w:r>
        <w:t xml:space="preserve"> </w:t>
      </w:r>
      <w:r w:rsidR="00E62812">
        <w:t xml:space="preserve">to renew the three-year library Board of Trustee terms of Ron Cronise, Kay Reiss and Polly Wood, to begin on January 1, 2017 and end on December 31, 2019. </w:t>
      </w:r>
      <w:r w:rsidR="00A845C4" w:rsidRPr="00A845C4">
        <w:rPr>
          <w:b/>
        </w:rPr>
        <w:t>SECONDED</w:t>
      </w:r>
      <w:r w:rsidR="00A845C4">
        <w:t xml:space="preserve"> by Reid, </w:t>
      </w:r>
      <w:r w:rsidR="00A845C4" w:rsidRPr="00A845C4">
        <w:rPr>
          <w:b/>
        </w:rPr>
        <w:t>APPROVED</w:t>
      </w:r>
      <w:r w:rsidR="00A845C4">
        <w:t xml:space="preserve"> by all.</w:t>
      </w:r>
    </w:p>
    <w:p w14:paraId="65C4D381" w14:textId="77777777" w:rsidR="004B1CAB" w:rsidRPr="004B1CAB" w:rsidRDefault="004B1CAB" w:rsidP="004B1CAB"/>
    <w:p w14:paraId="4AF2DE9E" w14:textId="77777777" w:rsidR="004B1CAB" w:rsidRDefault="004B1CAB" w:rsidP="004B1CAB">
      <w:r w:rsidRPr="004B1CAB">
        <w:t>VIII.</w:t>
      </w:r>
      <w:r w:rsidRPr="004B1CAB">
        <w:tab/>
        <w:t>Friends’ Report – Charlie</w:t>
      </w:r>
      <w:r>
        <w:t xml:space="preserve"> Huchet</w:t>
      </w:r>
    </w:p>
    <w:p w14:paraId="62533CAC" w14:textId="77777777" w:rsidR="00AF4286" w:rsidRDefault="00AF4286" w:rsidP="004B1CAB"/>
    <w:p w14:paraId="2E4B7431" w14:textId="77777777" w:rsidR="00AF4286" w:rsidRPr="00AF4286" w:rsidRDefault="00AF4286" w:rsidP="00AF4286">
      <w:pPr>
        <w:pStyle w:val="ListParagraph"/>
        <w:numPr>
          <w:ilvl w:val="0"/>
          <w:numId w:val="2"/>
        </w:numPr>
        <w:spacing w:after="200" w:line="240" w:lineRule="auto"/>
        <w:rPr>
          <w:rFonts w:ascii="Times New Roman" w:hAnsi="Times New Roman"/>
          <w:sz w:val="24"/>
          <w:szCs w:val="24"/>
        </w:rPr>
      </w:pPr>
      <w:r w:rsidRPr="00AF4286">
        <w:rPr>
          <w:rFonts w:ascii="Times New Roman" w:hAnsi="Times New Roman"/>
          <w:sz w:val="24"/>
          <w:szCs w:val="24"/>
        </w:rPr>
        <w:t>The Friends of the Library (FOL) received a grant of $1000 from the Wells Fargo financial institution and its Community Connection program</w:t>
      </w:r>
      <w:r>
        <w:rPr>
          <w:rFonts w:ascii="Times New Roman" w:hAnsi="Times New Roman"/>
          <w:sz w:val="24"/>
          <w:szCs w:val="24"/>
        </w:rPr>
        <w:t>.</w:t>
      </w:r>
      <w:r w:rsidRPr="00AF4286">
        <w:rPr>
          <w:rFonts w:ascii="Times New Roman" w:hAnsi="Times New Roman"/>
          <w:sz w:val="24"/>
          <w:szCs w:val="24"/>
        </w:rPr>
        <w:t xml:space="preserve"> This support was requested toward underwriting part of the Harvest Moon event, held in September 2016. We were one of 44 recipients in this area, which included only one other public library. Karl Varnais’ initiative and diplomatic tenacity deserves special recognition.</w:t>
      </w:r>
    </w:p>
    <w:p w14:paraId="1FB5503F" w14:textId="77777777" w:rsidR="00AF4286" w:rsidRPr="00AF4286" w:rsidRDefault="00AF4286" w:rsidP="00AF4286">
      <w:pPr>
        <w:pStyle w:val="ListParagraph"/>
        <w:rPr>
          <w:rFonts w:ascii="Times New Roman" w:hAnsi="Times New Roman"/>
          <w:sz w:val="24"/>
          <w:szCs w:val="24"/>
        </w:rPr>
      </w:pPr>
    </w:p>
    <w:p w14:paraId="09D44F91" w14:textId="77777777" w:rsidR="00AF4286" w:rsidRPr="00AF4286" w:rsidRDefault="00AF4286" w:rsidP="00AF4286">
      <w:pPr>
        <w:pStyle w:val="ListParagraph"/>
        <w:numPr>
          <w:ilvl w:val="0"/>
          <w:numId w:val="2"/>
        </w:numPr>
        <w:spacing w:after="200" w:line="240" w:lineRule="auto"/>
        <w:rPr>
          <w:rFonts w:ascii="Times New Roman" w:hAnsi="Times New Roman"/>
          <w:sz w:val="24"/>
          <w:szCs w:val="24"/>
        </w:rPr>
      </w:pPr>
      <w:r w:rsidRPr="00AF4286">
        <w:rPr>
          <w:rFonts w:ascii="Times New Roman" w:hAnsi="Times New Roman"/>
          <w:sz w:val="24"/>
          <w:szCs w:val="24"/>
        </w:rPr>
        <w:t>The FOL received a donation of $1000 in August from the New Hope based Charles Kerr Foundation. Doro Kerr was a member of the Library Board of Trustees for over 15 years. Doro and her husband, Charles, have been major contributors to the Library for years.</w:t>
      </w:r>
    </w:p>
    <w:p w14:paraId="30FD1683" w14:textId="77777777" w:rsidR="00AF4286" w:rsidRPr="00AF4286" w:rsidRDefault="00AF4286" w:rsidP="00AF4286">
      <w:pPr>
        <w:pStyle w:val="ListParagraph"/>
        <w:rPr>
          <w:rFonts w:ascii="Times New Roman" w:hAnsi="Times New Roman"/>
          <w:sz w:val="24"/>
          <w:szCs w:val="24"/>
        </w:rPr>
      </w:pPr>
    </w:p>
    <w:p w14:paraId="78557933" w14:textId="77777777" w:rsidR="00AF4286" w:rsidRPr="00AF4286" w:rsidRDefault="00AF4286" w:rsidP="00AF4286">
      <w:pPr>
        <w:pStyle w:val="ListParagraph"/>
        <w:numPr>
          <w:ilvl w:val="0"/>
          <w:numId w:val="2"/>
        </w:numPr>
        <w:spacing w:after="200" w:line="240" w:lineRule="auto"/>
        <w:rPr>
          <w:rFonts w:ascii="Times New Roman" w:hAnsi="Times New Roman"/>
          <w:sz w:val="24"/>
          <w:szCs w:val="24"/>
        </w:rPr>
      </w:pPr>
      <w:r w:rsidRPr="00AF4286">
        <w:rPr>
          <w:rFonts w:ascii="Times New Roman" w:hAnsi="Times New Roman"/>
          <w:sz w:val="24"/>
          <w:szCs w:val="24"/>
        </w:rPr>
        <w:t>The FOL pre-sold 130 copies of the Bucks County-Inspired Poems, Prose and Pictures book. We expect to sell all of the 200 copies of this limited run edition.  This promises to have been a successful and profitable enterprise. The final accounting figures are not yet available. Pamela Kerr and Kris Reilly deserve special thanks for the initiative and production work.</w:t>
      </w:r>
    </w:p>
    <w:p w14:paraId="0217A306" w14:textId="77777777" w:rsidR="00AF4286" w:rsidRPr="00AF4286" w:rsidRDefault="00AF4286" w:rsidP="00AF4286">
      <w:pPr>
        <w:pStyle w:val="ListParagraph"/>
        <w:rPr>
          <w:rFonts w:ascii="Times New Roman" w:hAnsi="Times New Roman"/>
          <w:sz w:val="24"/>
          <w:szCs w:val="24"/>
        </w:rPr>
      </w:pPr>
    </w:p>
    <w:p w14:paraId="5FD5DCA4" w14:textId="77777777" w:rsidR="00AF4286" w:rsidRPr="00AF4286" w:rsidRDefault="00AF4286" w:rsidP="00AF4286">
      <w:pPr>
        <w:pStyle w:val="ListParagraph"/>
        <w:numPr>
          <w:ilvl w:val="0"/>
          <w:numId w:val="3"/>
        </w:numPr>
        <w:spacing w:after="200" w:line="240" w:lineRule="auto"/>
        <w:rPr>
          <w:rFonts w:ascii="Times New Roman" w:hAnsi="Times New Roman"/>
          <w:i/>
          <w:sz w:val="24"/>
          <w:szCs w:val="24"/>
        </w:rPr>
      </w:pPr>
      <w:r w:rsidRPr="00AF4286">
        <w:rPr>
          <w:rFonts w:ascii="Times New Roman" w:hAnsi="Times New Roman"/>
          <w:sz w:val="24"/>
          <w:szCs w:val="24"/>
        </w:rPr>
        <w:t xml:space="preserve">The FOL has informed the Library Board of Trustees that it is making an initial commitment of $5000 for the 2017 Library budget toward underwriting adult programming in 2017.  </w:t>
      </w:r>
    </w:p>
    <w:p w14:paraId="2A7E7A04" w14:textId="77777777" w:rsidR="00AF4286" w:rsidRDefault="00AF4286" w:rsidP="00AF4286">
      <w:pPr>
        <w:pStyle w:val="ListParagraph"/>
        <w:spacing w:after="200" w:line="240" w:lineRule="auto"/>
        <w:rPr>
          <w:rFonts w:ascii="Times New Roman" w:hAnsi="Times New Roman"/>
          <w:sz w:val="24"/>
          <w:szCs w:val="24"/>
        </w:rPr>
      </w:pPr>
    </w:p>
    <w:p w14:paraId="511BAE4A" w14:textId="77777777" w:rsidR="00AF4286" w:rsidRDefault="00AF4286" w:rsidP="00AF4286">
      <w:pPr>
        <w:pStyle w:val="ListParagraph"/>
        <w:spacing w:after="200" w:line="240" w:lineRule="auto"/>
        <w:rPr>
          <w:rFonts w:ascii="Times New Roman" w:hAnsi="Times New Roman"/>
          <w:sz w:val="24"/>
          <w:szCs w:val="24"/>
        </w:rPr>
      </w:pPr>
      <w:r>
        <w:rPr>
          <w:rFonts w:ascii="Times New Roman" w:hAnsi="Times New Roman"/>
          <w:sz w:val="24"/>
          <w:szCs w:val="24"/>
        </w:rPr>
        <w:t>Respectfully submitted,</w:t>
      </w:r>
    </w:p>
    <w:p w14:paraId="2DFA279F" w14:textId="77777777" w:rsidR="00AF4286" w:rsidRDefault="00AF4286" w:rsidP="00AF4286">
      <w:pPr>
        <w:pStyle w:val="ListParagraph"/>
        <w:spacing w:after="200" w:line="240" w:lineRule="auto"/>
        <w:rPr>
          <w:rFonts w:ascii="Times New Roman" w:hAnsi="Times New Roman"/>
          <w:sz w:val="24"/>
          <w:szCs w:val="24"/>
        </w:rPr>
      </w:pPr>
    </w:p>
    <w:p w14:paraId="70CED753" w14:textId="77777777" w:rsidR="00AF4286" w:rsidRDefault="00AF4286" w:rsidP="00AF4286">
      <w:pPr>
        <w:pStyle w:val="ListParagraph"/>
        <w:spacing w:after="200" w:line="240" w:lineRule="auto"/>
        <w:rPr>
          <w:rFonts w:ascii="Times New Roman" w:hAnsi="Times New Roman"/>
          <w:sz w:val="24"/>
          <w:szCs w:val="24"/>
        </w:rPr>
      </w:pPr>
      <w:r>
        <w:rPr>
          <w:rFonts w:ascii="Times New Roman" w:hAnsi="Times New Roman"/>
          <w:sz w:val="24"/>
          <w:szCs w:val="24"/>
        </w:rPr>
        <w:t>Polly Wood</w:t>
      </w:r>
    </w:p>
    <w:p w14:paraId="4A277FD1" w14:textId="77777777" w:rsidR="00AF4286" w:rsidRPr="00AF4286" w:rsidRDefault="00AF4286" w:rsidP="00AF4286">
      <w:pPr>
        <w:pStyle w:val="ListParagraph"/>
        <w:spacing w:after="200" w:line="240" w:lineRule="auto"/>
        <w:rPr>
          <w:rFonts w:ascii="Times New Roman" w:hAnsi="Times New Roman"/>
          <w:i/>
          <w:sz w:val="24"/>
          <w:szCs w:val="24"/>
        </w:rPr>
      </w:pPr>
      <w:r>
        <w:rPr>
          <w:rFonts w:ascii="Times New Roman" w:hAnsi="Times New Roman"/>
          <w:sz w:val="24"/>
          <w:szCs w:val="24"/>
        </w:rPr>
        <w:t>Secretary</w:t>
      </w:r>
    </w:p>
    <w:p w14:paraId="685F47B8" w14:textId="77777777" w:rsidR="00AF4286" w:rsidRPr="004B1CAB" w:rsidRDefault="00AF4286" w:rsidP="004B1CAB"/>
    <w:p w14:paraId="2A4F5309" w14:textId="77777777" w:rsidR="004B1CAB" w:rsidRDefault="004B1CAB" w:rsidP="004B1CAB"/>
    <w:sectPr w:rsidR="004B1CAB" w:rsidSect="00AF42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66ADE" w14:textId="77777777" w:rsidR="00A845C4" w:rsidRDefault="00A845C4" w:rsidP="004B1CAB">
      <w:r>
        <w:separator/>
      </w:r>
    </w:p>
  </w:endnote>
  <w:endnote w:type="continuationSeparator" w:id="0">
    <w:p w14:paraId="28784CB2" w14:textId="77777777" w:rsidR="00A845C4" w:rsidRDefault="00A845C4" w:rsidP="004B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370B" w14:textId="77777777" w:rsidR="00A845C4" w:rsidRDefault="00A845C4" w:rsidP="004B1CAB">
      <w:r>
        <w:separator/>
      </w:r>
    </w:p>
  </w:footnote>
  <w:footnote w:type="continuationSeparator" w:id="0">
    <w:p w14:paraId="5A456407" w14:textId="77777777" w:rsidR="00A845C4" w:rsidRDefault="00A845C4" w:rsidP="004B1C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59B"/>
    <w:multiLevelType w:val="hybridMultilevel"/>
    <w:tmpl w:val="9386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544F0"/>
    <w:multiLevelType w:val="hybridMultilevel"/>
    <w:tmpl w:val="F50EDEEA"/>
    <w:lvl w:ilvl="0" w:tplc="3BD4A11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E506A"/>
    <w:multiLevelType w:val="hybridMultilevel"/>
    <w:tmpl w:val="9954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AB"/>
    <w:rsid w:val="00034691"/>
    <w:rsid w:val="001D5CE9"/>
    <w:rsid w:val="002025B4"/>
    <w:rsid w:val="004B1CAB"/>
    <w:rsid w:val="006D1FF4"/>
    <w:rsid w:val="008D5E30"/>
    <w:rsid w:val="00A6488B"/>
    <w:rsid w:val="00A845C4"/>
    <w:rsid w:val="00AB2EB8"/>
    <w:rsid w:val="00AF4286"/>
    <w:rsid w:val="00BE1081"/>
    <w:rsid w:val="00E62812"/>
    <w:rsid w:val="00FE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B1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AB"/>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AB"/>
    <w:pPr>
      <w:tabs>
        <w:tab w:val="center" w:pos="4320"/>
        <w:tab w:val="right" w:pos="8640"/>
      </w:tabs>
    </w:pPr>
  </w:style>
  <w:style w:type="character" w:customStyle="1" w:styleId="HeaderChar">
    <w:name w:val="Header Char"/>
    <w:basedOn w:val="DefaultParagraphFont"/>
    <w:link w:val="Header"/>
    <w:uiPriority w:val="99"/>
    <w:rsid w:val="004B1CAB"/>
    <w:rPr>
      <w:rFonts w:ascii="Times New Roman" w:hAnsi="Times New Roman" w:cs="Times New Roman"/>
      <w:lang w:eastAsia="ja-JP"/>
    </w:rPr>
  </w:style>
  <w:style w:type="paragraph" w:styleId="Footer">
    <w:name w:val="footer"/>
    <w:basedOn w:val="Normal"/>
    <w:link w:val="FooterChar"/>
    <w:uiPriority w:val="99"/>
    <w:unhideWhenUsed/>
    <w:rsid w:val="004B1CAB"/>
    <w:pPr>
      <w:tabs>
        <w:tab w:val="center" w:pos="4320"/>
        <w:tab w:val="right" w:pos="8640"/>
      </w:tabs>
    </w:pPr>
  </w:style>
  <w:style w:type="character" w:customStyle="1" w:styleId="FooterChar">
    <w:name w:val="Footer Char"/>
    <w:basedOn w:val="DefaultParagraphFont"/>
    <w:link w:val="Footer"/>
    <w:uiPriority w:val="99"/>
    <w:rsid w:val="004B1CAB"/>
    <w:rPr>
      <w:rFonts w:ascii="Times New Roman" w:hAnsi="Times New Roman" w:cs="Times New Roman"/>
      <w:lang w:eastAsia="ja-JP"/>
    </w:rPr>
  </w:style>
  <w:style w:type="table" w:styleId="TableGrid">
    <w:name w:val="Table Grid"/>
    <w:basedOn w:val="TableNormal"/>
    <w:uiPriority w:val="59"/>
    <w:rsid w:val="004B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1CA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AB"/>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AB"/>
    <w:pPr>
      <w:tabs>
        <w:tab w:val="center" w:pos="4320"/>
        <w:tab w:val="right" w:pos="8640"/>
      </w:tabs>
    </w:pPr>
  </w:style>
  <w:style w:type="character" w:customStyle="1" w:styleId="HeaderChar">
    <w:name w:val="Header Char"/>
    <w:basedOn w:val="DefaultParagraphFont"/>
    <w:link w:val="Header"/>
    <w:uiPriority w:val="99"/>
    <w:rsid w:val="004B1CAB"/>
    <w:rPr>
      <w:rFonts w:ascii="Times New Roman" w:hAnsi="Times New Roman" w:cs="Times New Roman"/>
      <w:lang w:eastAsia="ja-JP"/>
    </w:rPr>
  </w:style>
  <w:style w:type="paragraph" w:styleId="Footer">
    <w:name w:val="footer"/>
    <w:basedOn w:val="Normal"/>
    <w:link w:val="FooterChar"/>
    <w:uiPriority w:val="99"/>
    <w:unhideWhenUsed/>
    <w:rsid w:val="004B1CAB"/>
    <w:pPr>
      <w:tabs>
        <w:tab w:val="center" w:pos="4320"/>
        <w:tab w:val="right" w:pos="8640"/>
      </w:tabs>
    </w:pPr>
  </w:style>
  <w:style w:type="character" w:customStyle="1" w:styleId="FooterChar">
    <w:name w:val="Footer Char"/>
    <w:basedOn w:val="DefaultParagraphFont"/>
    <w:link w:val="Footer"/>
    <w:uiPriority w:val="99"/>
    <w:rsid w:val="004B1CAB"/>
    <w:rPr>
      <w:rFonts w:ascii="Times New Roman" w:hAnsi="Times New Roman" w:cs="Times New Roman"/>
      <w:lang w:eastAsia="ja-JP"/>
    </w:rPr>
  </w:style>
  <w:style w:type="table" w:styleId="TableGrid">
    <w:name w:val="Table Grid"/>
    <w:basedOn w:val="TableNormal"/>
    <w:uiPriority w:val="59"/>
    <w:rsid w:val="004B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1CA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221">
      <w:bodyDiv w:val="1"/>
      <w:marLeft w:val="0"/>
      <w:marRight w:val="0"/>
      <w:marTop w:val="0"/>
      <w:marBottom w:val="0"/>
      <w:divBdr>
        <w:top w:val="none" w:sz="0" w:space="0" w:color="auto"/>
        <w:left w:val="none" w:sz="0" w:space="0" w:color="auto"/>
        <w:bottom w:val="none" w:sz="0" w:space="0" w:color="auto"/>
        <w:right w:val="none" w:sz="0" w:space="0" w:color="auto"/>
      </w:divBdr>
    </w:div>
    <w:div w:id="903639681">
      <w:bodyDiv w:val="1"/>
      <w:marLeft w:val="0"/>
      <w:marRight w:val="0"/>
      <w:marTop w:val="0"/>
      <w:marBottom w:val="0"/>
      <w:divBdr>
        <w:top w:val="none" w:sz="0" w:space="0" w:color="auto"/>
        <w:left w:val="none" w:sz="0" w:space="0" w:color="auto"/>
        <w:bottom w:val="none" w:sz="0" w:space="0" w:color="auto"/>
        <w:right w:val="none" w:sz="0" w:space="0" w:color="auto"/>
      </w:divBdr>
    </w:div>
    <w:div w:id="1060441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5871</Characters>
  <Application>Microsoft Macintosh Word</Application>
  <DocSecurity>0</DocSecurity>
  <Lines>48</Lines>
  <Paragraphs>13</Paragraphs>
  <ScaleCrop>false</ScaleCrop>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3</cp:revision>
  <dcterms:created xsi:type="dcterms:W3CDTF">2016-11-17T22:20:00Z</dcterms:created>
  <dcterms:modified xsi:type="dcterms:W3CDTF">2016-12-22T20:51:00Z</dcterms:modified>
</cp:coreProperties>
</file>