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1D" w:rsidRDefault="00EC391D" w:rsidP="00EC391D">
      <w:pPr>
        <w:jc w:val="center"/>
        <w:rPr>
          <w:b/>
        </w:rPr>
      </w:pPr>
      <w:r>
        <w:tab/>
      </w:r>
      <w:r w:rsidRPr="00FA231F">
        <w:rPr>
          <w:b/>
        </w:rPr>
        <w:t>THE FREE LIBRARY OF NEW HOPE AND SOLEBURY</w:t>
      </w:r>
    </w:p>
    <w:p w:rsidR="00EC391D" w:rsidRPr="00FA231F" w:rsidRDefault="00EC391D" w:rsidP="00EC391D">
      <w:pPr>
        <w:jc w:val="center"/>
        <w:rPr>
          <w:b/>
        </w:rPr>
      </w:pPr>
      <w:r>
        <w:rPr>
          <w:b/>
        </w:rPr>
        <w:t>Board of Trust</w:t>
      </w:r>
      <w:r w:rsidR="00116B60">
        <w:rPr>
          <w:b/>
        </w:rPr>
        <w:t xml:space="preserve">ees Meeting Minutes </w:t>
      </w:r>
    </w:p>
    <w:p w:rsidR="00EC391D" w:rsidRDefault="00EC391D" w:rsidP="00EC391D">
      <w:pPr>
        <w:jc w:val="center"/>
        <w:rPr>
          <w:b/>
        </w:rPr>
      </w:pPr>
      <w:r>
        <w:rPr>
          <w:b/>
        </w:rPr>
        <w:t xml:space="preserve">February 18, </w:t>
      </w:r>
      <w:r w:rsidRPr="00FA231F">
        <w:rPr>
          <w:b/>
        </w:rPr>
        <w:t>2015</w:t>
      </w:r>
    </w:p>
    <w:p w:rsidR="00EC391D" w:rsidRDefault="00EC391D" w:rsidP="00EC391D"/>
    <w:p w:rsidR="00EC391D" w:rsidRDefault="00EC391D" w:rsidP="00EC391D"/>
    <w:p w:rsidR="00EC391D" w:rsidRDefault="00EC391D" w:rsidP="00EC391D">
      <w:r>
        <w:t xml:space="preserve">In Attendance: Jacqui Griffith, President; Beth Houlton, Vice President; Ron Cronise, Treasurer; Polly Wood, Secretary; </w:t>
      </w:r>
      <w:r w:rsidR="007168C2">
        <w:t xml:space="preserve">Reid McCarthy, Gene Underwood, Connie Hillman, Jerry </w:t>
      </w:r>
      <w:proofErr w:type="spellStart"/>
      <w:r w:rsidR="007168C2">
        <w:t>Ruddle</w:t>
      </w:r>
      <w:proofErr w:type="spellEnd"/>
      <w:r w:rsidR="007168C2">
        <w:t>.</w:t>
      </w:r>
    </w:p>
    <w:p w:rsidR="007168C2" w:rsidRDefault="007168C2" w:rsidP="00EC391D">
      <w:r>
        <w:t xml:space="preserve">Also in Attendance: </w:t>
      </w:r>
      <w:proofErr w:type="spellStart"/>
      <w:r>
        <w:t>Pamm</w:t>
      </w:r>
      <w:proofErr w:type="spellEnd"/>
      <w:r>
        <w:t xml:space="preserve"> Kerr, Charlie </w:t>
      </w:r>
      <w:proofErr w:type="spellStart"/>
      <w:r>
        <w:t>Hutchet</w:t>
      </w:r>
      <w:proofErr w:type="spellEnd"/>
      <w:r>
        <w:t>, Linda Landis</w:t>
      </w:r>
      <w:r w:rsidR="002937A4">
        <w:t>, Lawrence Booth</w:t>
      </w:r>
    </w:p>
    <w:p w:rsidR="00EC391D" w:rsidRDefault="00EC391D" w:rsidP="00EC391D"/>
    <w:p w:rsidR="00EC391D" w:rsidRDefault="00EC391D" w:rsidP="00EC391D">
      <w:r w:rsidRPr="00EC391D">
        <w:rPr>
          <w:b/>
        </w:rPr>
        <w:t>I.  CALL TO BUSINESS</w:t>
      </w:r>
      <w:r>
        <w:t>- Jacqui</w:t>
      </w:r>
      <w:r w:rsidR="00752E19">
        <w:t xml:space="preserve"> Griffith</w:t>
      </w:r>
    </w:p>
    <w:p w:rsidR="00EC391D" w:rsidRDefault="00EC391D" w:rsidP="00EC391D">
      <w:r>
        <w:tab/>
      </w:r>
      <w:r w:rsidR="00B277D0">
        <w:t xml:space="preserve">a. Call to Order and Attendance by Jacqui Griffith at </w:t>
      </w:r>
      <w:r w:rsidR="000A6486">
        <w:t>5:30</w:t>
      </w:r>
    </w:p>
    <w:p w:rsidR="00EC391D" w:rsidRPr="00B277D0" w:rsidRDefault="00EC391D" w:rsidP="00EC391D">
      <w:r>
        <w:tab/>
        <w:t xml:space="preserve">b. </w:t>
      </w:r>
      <w:r w:rsidR="00B277D0" w:rsidRPr="00B277D0">
        <w:rPr>
          <w:b/>
        </w:rPr>
        <w:t>MOTION</w:t>
      </w:r>
      <w:r w:rsidR="00B277D0">
        <w:t xml:space="preserve"> by </w:t>
      </w:r>
      <w:r w:rsidR="000A6486">
        <w:t xml:space="preserve">Ron </w:t>
      </w:r>
      <w:r>
        <w:t>to Accept January Minutes.</w:t>
      </w:r>
      <w:r w:rsidR="00B277D0">
        <w:t xml:space="preserve"> </w:t>
      </w:r>
      <w:r w:rsidR="00B277D0">
        <w:rPr>
          <w:b/>
        </w:rPr>
        <w:t xml:space="preserve">SECONDED </w:t>
      </w:r>
      <w:r w:rsidR="00B277D0">
        <w:t>by</w:t>
      </w:r>
      <w:r w:rsidR="000A6486">
        <w:t xml:space="preserve"> Beth</w:t>
      </w:r>
      <w:r w:rsidR="00B277D0">
        <w:t xml:space="preserve"> , </w:t>
      </w:r>
      <w:r w:rsidR="00B277D0">
        <w:rPr>
          <w:b/>
        </w:rPr>
        <w:t xml:space="preserve">APPROVED </w:t>
      </w:r>
      <w:r w:rsidR="00B277D0">
        <w:t>by all.</w:t>
      </w:r>
    </w:p>
    <w:p w:rsidR="00EC391D" w:rsidRDefault="00EC391D" w:rsidP="00EC391D"/>
    <w:p w:rsidR="00EC391D" w:rsidRDefault="00EC391D" w:rsidP="00EC391D">
      <w:r w:rsidRPr="00EC391D">
        <w:rPr>
          <w:b/>
        </w:rPr>
        <w:t>II. FINANCE REPORT</w:t>
      </w:r>
      <w:r>
        <w:t>- Ron</w:t>
      </w:r>
      <w:r w:rsidR="00B277D0">
        <w:t xml:space="preserve"> Cronise</w:t>
      </w:r>
    </w:p>
    <w:p w:rsidR="00B53802" w:rsidRDefault="00EC391D" w:rsidP="00B53802">
      <w:pPr>
        <w:rPr>
          <w:b/>
        </w:rPr>
      </w:pPr>
      <w:r>
        <w:t xml:space="preserve"> </w:t>
      </w:r>
      <w:r w:rsidR="00B53802">
        <w:rPr>
          <w:b/>
        </w:rPr>
        <w:t xml:space="preserve">2014 </w:t>
      </w:r>
      <w:r w:rsidR="00B53802" w:rsidRPr="00A534EF">
        <w:rPr>
          <w:b/>
        </w:rPr>
        <w:t>Fundraising Update</w:t>
      </w:r>
      <w:r w:rsidR="00B53802" w:rsidRPr="004153D7">
        <w:rPr>
          <w:b/>
        </w:rPr>
        <w:t xml:space="preserve"> </w:t>
      </w:r>
    </w:p>
    <w:p w:rsidR="00B53802" w:rsidRPr="004153D7" w:rsidRDefault="00B53802" w:rsidP="00B53802">
      <w:pPr>
        <w:rPr>
          <w:b/>
        </w:rPr>
      </w:pPr>
    </w:p>
    <w:tbl>
      <w:tblPr>
        <w:tblW w:w="8868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1350"/>
        <w:gridCol w:w="1260"/>
        <w:gridCol w:w="4260"/>
      </w:tblGrid>
      <w:tr w:rsidR="00B53802" w:rsidRPr="00301DD5" w:rsidTr="00E02D8C">
        <w:tc>
          <w:tcPr>
            <w:tcW w:w="1998" w:type="dxa"/>
            <w:shd w:val="clear" w:color="auto" w:fill="auto"/>
          </w:tcPr>
          <w:p w:rsidR="00B53802" w:rsidRPr="00301DD5" w:rsidRDefault="00B53802" w:rsidP="00E02D8C">
            <w:pPr>
              <w:rPr>
                <w:b/>
              </w:rPr>
            </w:pPr>
            <w:r w:rsidRPr="00301DD5">
              <w:rPr>
                <w:b/>
              </w:rPr>
              <w:t>SOURCE</w:t>
            </w:r>
          </w:p>
        </w:tc>
        <w:tc>
          <w:tcPr>
            <w:tcW w:w="1350" w:type="dxa"/>
            <w:shd w:val="clear" w:color="auto" w:fill="auto"/>
          </w:tcPr>
          <w:p w:rsidR="00B53802" w:rsidRPr="00301DD5" w:rsidRDefault="00B53802" w:rsidP="00E02D8C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1260" w:type="dxa"/>
            <w:shd w:val="clear" w:color="auto" w:fill="auto"/>
          </w:tcPr>
          <w:p w:rsidR="00B53802" w:rsidRPr="00301DD5" w:rsidRDefault="00B53802" w:rsidP="00E02D8C">
            <w:pPr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4260" w:type="dxa"/>
            <w:shd w:val="clear" w:color="auto" w:fill="auto"/>
          </w:tcPr>
          <w:p w:rsidR="00B53802" w:rsidRPr="00301DD5" w:rsidRDefault="00B53802" w:rsidP="00E02D8C">
            <w:pPr>
              <w:rPr>
                <w:b/>
              </w:rPr>
            </w:pPr>
            <w:r w:rsidRPr="00301DD5">
              <w:rPr>
                <w:b/>
              </w:rPr>
              <w:t>NOTES</w:t>
            </w:r>
          </w:p>
        </w:tc>
      </w:tr>
      <w:tr w:rsidR="00B53802" w:rsidRPr="00301DD5" w:rsidTr="00E02D8C">
        <w:tc>
          <w:tcPr>
            <w:tcW w:w="1998" w:type="dxa"/>
            <w:shd w:val="clear" w:color="auto" w:fill="auto"/>
          </w:tcPr>
          <w:p w:rsidR="00B53802" w:rsidRPr="00301DD5" w:rsidRDefault="00B53802" w:rsidP="00E02D8C">
            <w:r>
              <w:t>Read-A-Thon</w:t>
            </w:r>
          </w:p>
        </w:tc>
        <w:tc>
          <w:tcPr>
            <w:tcW w:w="1350" w:type="dxa"/>
            <w:shd w:val="clear" w:color="auto" w:fill="auto"/>
          </w:tcPr>
          <w:p w:rsidR="00B53802" w:rsidRPr="00301DD5" w:rsidRDefault="00B53802" w:rsidP="00E02D8C">
            <w:pPr>
              <w:jc w:val="center"/>
            </w:pPr>
            <w:r>
              <w:t>$8,500</w:t>
            </w:r>
          </w:p>
        </w:tc>
        <w:tc>
          <w:tcPr>
            <w:tcW w:w="1260" w:type="dxa"/>
            <w:shd w:val="clear" w:color="auto" w:fill="auto"/>
          </w:tcPr>
          <w:p w:rsidR="00B53802" w:rsidRPr="00301DD5" w:rsidRDefault="00B53802" w:rsidP="00E02D8C">
            <w:pPr>
              <w:jc w:val="center"/>
            </w:pPr>
            <w:r>
              <w:t>$6,549</w:t>
            </w:r>
          </w:p>
        </w:tc>
        <w:tc>
          <w:tcPr>
            <w:tcW w:w="4260" w:type="dxa"/>
            <w:shd w:val="clear" w:color="auto" w:fill="auto"/>
          </w:tcPr>
          <w:p w:rsidR="00B53802" w:rsidRPr="00301DD5" w:rsidRDefault="00B53802" w:rsidP="00E02D8C">
            <w:r>
              <w:t>Net after expenses, more coming</w:t>
            </w:r>
          </w:p>
        </w:tc>
      </w:tr>
      <w:tr w:rsidR="00B53802" w:rsidRPr="00301DD5" w:rsidTr="00E02D8C">
        <w:tc>
          <w:tcPr>
            <w:tcW w:w="1998" w:type="dxa"/>
            <w:shd w:val="clear" w:color="auto" w:fill="auto"/>
          </w:tcPr>
          <w:p w:rsidR="00B53802" w:rsidRPr="00301DD5" w:rsidRDefault="00B53802" w:rsidP="00E02D8C">
            <w:r w:rsidRPr="00301DD5">
              <w:t>Annual Fund</w:t>
            </w:r>
          </w:p>
        </w:tc>
        <w:tc>
          <w:tcPr>
            <w:tcW w:w="1350" w:type="dxa"/>
            <w:shd w:val="clear" w:color="auto" w:fill="auto"/>
          </w:tcPr>
          <w:p w:rsidR="00B53802" w:rsidRPr="00301DD5" w:rsidRDefault="00B53802" w:rsidP="00E02D8C">
            <w:pPr>
              <w:jc w:val="center"/>
            </w:pPr>
            <w:r>
              <w:t>$3,333</w:t>
            </w:r>
          </w:p>
        </w:tc>
        <w:tc>
          <w:tcPr>
            <w:tcW w:w="1260" w:type="dxa"/>
            <w:shd w:val="clear" w:color="auto" w:fill="auto"/>
          </w:tcPr>
          <w:p w:rsidR="00B53802" w:rsidRPr="00301DD5" w:rsidRDefault="00B53802" w:rsidP="00E02D8C">
            <w:pPr>
              <w:jc w:val="center"/>
            </w:pPr>
            <w:r>
              <w:t>$1,595</w:t>
            </w:r>
          </w:p>
        </w:tc>
        <w:tc>
          <w:tcPr>
            <w:tcW w:w="4260" w:type="dxa"/>
            <w:shd w:val="clear" w:color="auto" w:fill="auto"/>
          </w:tcPr>
          <w:p w:rsidR="00B53802" w:rsidRPr="00301DD5" w:rsidRDefault="00B53802" w:rsidP="00E02D8C">
            <w:r>
              <w:t>Year to date</w:t>
            </w:r>
          </w:p>
        </w:tc>
      </w:tr>
      <w:tr w:rsidR="00B53802" w:rsidRPr="00301DD5" w:rsidTr="00E02D8C">
        <w:tc>
          <w:tcPr>
            <w:tcW w:w="1998" w:type="dxa"/>
            <w:shd w:val="clear" w:color="auto" w:fill="auto"/>
          </w:tcPr>
          <w:p w:rsidR="00B53802" w:rsidRPr="00301DD5" w:rsidRDefault="00B53802" w:rsidP="00E02D8C">
            <w:pPr>
              <w:rPr>
                <w:b/>
              </w:rPr>
            </w:pPr>
            <w:r w:rsidRPr="00301DD5">
              <w:rPr>
                <w:b/>
              </w:rPr>
              <w:t>TOTAL</w:t>
            </w:r>
          </w:p>
        </w:tc>
        <w:tc>
          <w:tcPr>
            <w:tcW w:w="1350" w:type="dxa"/>
            <w:shd w:val="clear" w:color="auto" w:fill="auto"/>
          </w:tcPr>
          <w:p w:rsidR="00B53802" w:rsidRPr="00301DD5" w:rsidRDefault="00B53802" w:rsidP="00E02D8C">
            <w:pPr>
              <w:jc w:val="center"/>
              <w:rPr>
                <w:b/>
              </w:rPr>
            </w:pPr>
            <w:r>
              <w:rPr>
                <w:b/>
              </w:rPr>
              <w:t>$11,833</w:t>
            </w:r>
          </w:p>
        </w:tc>
        <w:tc>
          <w:tcPr>
            <w:tcW w:w="1260" w:type="dxa"/>
            <w:shd w:val="clear" w:color="auto" w:fill="auto"/>
          </w:tcPr>
          <w:p w:rsidR="00B53802" w:rsidRPr="00301DD5" w:rsidRDefault="00B53802" w:rsidP="00E02D8C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  $8,144</w:t>
            </w:r>
          </w:p>
        </w:tc>
        <w:tc>
          <w:tcPr>
            <w:tcW w:w="4260" w:type="dxa"/>
            <w:shd w:val="clear" w:color="auto" w:fill="auto"/>
          </w:tcPr>
          <w:p w:rsidR="00B53802" w:rsidRPr="00301DD5" w:rsidRDefault="00B53802" w:rsidP="00E02D8C"/>
        </w:tc>
      </w:tr>
    </w:tbl>
    <w:p w:rsidR="00B53802" w:rsidRDefault="00B53802" w:rsidP="00B53802"/>
    <w:p w:rsidR="00B53802" w:rsidRDefault="00B53802" w:rsidP="00B53802">
      <w:pPr>
        <w:ind w:left="1440"/>
      </w:pPr>
    </w:p>
    <w:p w:rsidR="00B53802" w:rsidRDefault="00B53802" w:rsidP="00B53802">
      <w:pPr>
        <w:jc w:val="both"/>
        <w:rPr>
          <w:b/>
        </w:rPr>
      </w:pPr>
      <w:r>
        <w:rPr>
          <w:b/>
        </w:rPr>
        <w:t>Revenues through 31 January 2015</w:t>
      </w:r>
    </w:p>
    <w:p w:rsidR="00B53802" w:rsidRPr="009E555F" w:rsidRDefault="00B53802" w:rsidP="00B53802">
      <w:pPr>
        <w:jc w:val="both"/>
        <w:rPr>
          <w:b/>
        </w:rPr>
      </w:pPr>
    </w:p>
    <w:tbl>
      <w:tblPr>
        <w:tblW w:w="8868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1350"/>
        <w:gridCol w:w="1260"/>
        <w:gridCol w:w="4260"/>
      </w:tblGrid>
      <w:tr w:rsidR="00B53802" w:rsidRPr="00301DD5" w:rsidTr="00E02D8C">
        <w:tc>
          <w:tcPr>
            <w:tcW w:w="1998" w:type="dxa"/>
            <w:shd w:val="clear" w:color="auto" w:fill="auto"/>
          </w:tcPr>
          <w:p w:rsidR="00B53802" w:rsidRPr="00301DD5" w:rsidRDefault="00B53802" w:rsidP="00E02D8C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B53802" w:rsidRPr="00301DD5" w:rsidRDefault="00B53802" w:rsidP="00E02D8C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1260" w:type="dxa"/>
            <w:shd w:val="clear" w:color="auto" w:fill="auto"/>
          </w:tcPr>
          <w:p w:rsidR="00B53802" w:rsidRPr="00301DD5" w:rsidRDefault="00B53802" w:rsidP="00E02D8C">
            <w:pPr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4260" w:type="dxa"/>
            <w:shd w:val="clear" w:color="auto" w:fill="auto"/>
          </w:tcPr>
          <w:p w:rsidR="00B53802" w:rsidRPr="00301DD5" w:rsidRDefault="00B53802" w:rsidP="00E02D8C">
            <w:pPr>
              <w:rPr>
                <w:b/>
              </w:rPr>
            </w:pPr>
            <w:r w:rsidRPr="00301DD5">
              <w:rPr>
                <w:b/>
              </w:rPr>
              <w:t>NOTES</w:t>
            </w:r>
          </w:p>
        </w:tc>
      </w:tr>
      <w:tr w:rsidR="00B53802" w:rsidRPr="00301DD5" w:rsidTr="00E02D8C">
        <w:tc>
          <w:tcPr>
            <w:tcW w:w="1998" w:type="dxa"/>
            <w:shd w:val="clear" w:color="auto" w:fill="auto"/>
          </w:tcPr>
          <w:p w:rsidR="00B53802" w:rsidRPr="00301DD5" w:rsidRDefault="00B53802" w:rsidP="00E02D8C">
            <w:r>
              <w:t>Cash Received</w:t>
            </w:r>
          </w:p>
        </w:tc>
        <w:tc>
          <w:tcPr>
            <w:tcW w:w="1350" w:type="dxa"/>
            <w:shd w:val="clear" w:color="auto" w:fill="auto"/>
          </w:tcPr>
          <w:p w:rsidR="00B53802" w:rsidRPr="00301DD5" w:rsidRDefault="00B53802" w:rsidP="00E02D8C">
            <w:pPr>
              <w:jc w:val="center"/>
            </w:pPr>
            <w:r>
              <w:t>$45,835</w:t>
            </w:r>
          </w:p>
        </w:tc>
        <w:tc>
          <w:tcPr>
            <w:tcW w:w="1260" w:type="dxa"/>
            <w:shd w:val="clear" w:color="auto" w:fill="auto"/>
          </w:tcPr>
          <w:p w:rsidR="00B53802" w:rsidRPr="00301DD5" w:rsidRDefault="00B53802" w:rsidP="00E02D8C">
            <w:pPr>
              <w:jc w:val="center"/>
            </w:pPr>
            <w:r>
              <w:t>$41,647</w:t>
            </w:r>
          </w:p>
        </w:tc>
        <w:tc>
          <w:tcPr>
            <w:tcW w:w="4260" w:type="dxa"/>
            <w:shd w:val="clear" w:color="auto" w:fill="auto"/>
          </w:tcPr>
          <w:p w:rsidR="00B53802" w:rsidRPr="00301DD5" w:rsidRDefault="00B53802" w:rsidP="00E02D8C">
            <w:r>
              <w:t>Primarily State Funding, see notes below</w:t>
            </w:r>
          </w:p>
        </w:tc>
      </w:tr>
      <w:tr w:rsidR="00B53802" w:rsidRPr="00301DD5" w:rsidTr="00E02D8C">
        <w:tc>
          <w:tcPr>
            <w:tcW w:w="1998" w:type="dxa"/>
            <w:shd w:val="clear" w:color="auto" w:fill="auto"/>
          </w:tcPr>
          <w:p w:rsidR="00B53802" w:rsidRPr="00301DD5" w:rsidRDefault="00B53802" w:rsidP="00E02D8C">
            <w:r>
              <w:t>Cash Expended</w:t>
            </w:r>
          </w:p>
        </w:tc>
        <w:tc>
          <w:tcPr>
            <w:tcW w:w="1350" w:type="dxa"/>
            <w:shd w:val="clear" w:color="auto" w:fill="auto"/>
          </w:tcPr>
          <w:p w:rsidR="00B53802" w:rsidRPr="00301DD5" w:rsidRDefault="00B53802" w:rsidP="00E02D8C">
            <w:pPr>
              <w:jc w:val="center"/>
            </w:pPr>
            <w:r>
              <w:t>$19,248</w:t>
            </w:r>
          </w:p>
        </w:tc>
        <w:tc>
          <w:tcPr>
            <w:tcW w:w="1260" w:type="dxa"/>
            <w:shd w:val="clear" w:color="auto" w:fill="auto"/>
          </w:tcPr>
          <w:p w:rsidR="00B53802" w:rsidRPr="00301DD5" w:rsidRDefault="00B53802" w:rsidP="00E02D8C">
            <w:pPr>
              <w:jc w:val="center"/>
            </w:pPr>
            <w:r>
              <w:t>$19,037</w:t>
            </w:r>
          </w:p>
        </w:tc>
        <w:tc>
          <w:tcPr>
            <w:tcW w:w="4260" w:type="dxa"/>
            <w:shd w:val="clear" w:color="auto" w:fill="auto"/>
          </w:tcPr>
          <w:p w:rsidR="00B53802" w:rsidRPr="00301DD5" w:rsidRDefault="00B53802" w:rsidP="00E02D8C"/>
        </w:tc>
      </w:tr>
      <w:tr w:rsidR="00B53802" w:rsidRPr="008C41D8" w:rsidTr="00E02D8C">
        <w:tc>
          <w:tcPr>
            <w:tcW w:w="1998" w:type="dxa"/>
            <w:shd w:val="clear" w:color="auto" w:fill="auto"/>
          </w:tcPr>
          <w:p w:rsidR="00B53802" w:rsidRPr="008C41D8" w:rsidRDefault="00B53802" w:rsidP="00E02D8C">
            <w:pPr>
              <w:rPr>
                <w:b/>
              </w:rPr>
            </w:pPr>
            <w:r w:rsidRPr="008C41D8">
              <w:rPr>
                <w:b/>
              </w:rPr>
              <w:t>Net Cash</w:t>
            </w:r>
          </w:p>
        </w:tc>
        <w:tc>
          <w:tcPr>
            <w:tcW w:w="1350" w:type="dxa"/>
            <w:shd w:val="clear" w:color="auto" w:fill="auto"/>
          </w:tcPr>
          <w:p w:rsidR="00B53802" w:rsidRPr="008C41D8" w:rsidRDefault="00B53802" w:rsidP="00E02D8C">
            <w:pPr>
              <w:rPr>
                <w:b/>
              </w:rPr>
            </w:pPr>
            <w:r w:rsidRPr="008C41D8">
              <w:rPr>
                <w:b/>
              </w:rPr>
              <w:t xml:space="preserve">    $26,590</w:t>
            </w:r>
          </w:p>
        </w:tc>
        <w:tc>
          <w:tcPr>
            <w:tcW w:w="1260" w:type="dxa"/>
            <w:shd w:val="clear" w:color="auto" w:fill="auto"/>
          </w:tcPr>
          <w:p w:rsidR="00B53802" w:rsidRPr="008C41D8" w:rsidRDefault="00B53802" w:rsidP="00E02D8C">
            <w:pPr>
              <w:rPr>
                <w:b/>
              </w:rPr>
            </w:pPr>
            <w:r w:rsidRPr="008C41D8">
              <w:rPr>
                <w:b/>
              </w:rPr>
              <w:t xml:space="preserve">   $22,610</w:t>
            </w:r>
          </w:p>
        </w:tc>
        <w:tc>
          <w:tcPr>
            <w:tcW w:w="4260" w:type="dxa"/>
            <w:shd w:val="clear" w:color="auto" w:fill="auto"/>
          </w:tcPr>
          <w:p w:rsidR="00B53802" w:rsidRPr="008C41D8" w:rsidRDefault="00B53802" w:rsidP="00E02D8C">
            <w:pPr>
              <w:rPr>
                <w:b/>
              </w:rPr>
            </w:pPr>
          </w:p>
        </w:tc>
      </w:tr>
    </w:tbl>
    <w:p w:rsidR="00B53802" w:rsidRDefault="00B53802" w:rsidP="00B53802">
      <w:pPr>
        <w:jc w:val="both"/>
      </w:pPr>
    </w:p>
    <w:p w:rsidR="00B53802" w:rsidRDefault="00B53802" w:rsidP="000A6486">
      <w:pPr>
        <w:numPr>
          <w:ilvl w:val="0"/>
          <w:numId w:val="1"/>
        </w:numPr>
        <w:contextualSpacing/>
        <w:jc w:val="both"/>
      </w:pPr>
      <w:r>
        <w:t>We received 100% of our expected $28,715 funding from PA.</w:t>
      </w:r>
    </w:p>
    <w:p w:rsidR="00B53802" w:rsidRPr="00174AC5" w:rsidRDefault="00B53802" w:rsidP="00B53802">
      <w:pPr>
        <w:numPr>
          <w:ilvl w:val="0"/>
          <w:numId w:val="1"/>
        </w:numPr>
        <w:contextualSpacing/>
        <w:jc w:val="both"/>
      </w:pPr>
      <w:r>
        <w:t>New Hope Borough has told us not to expect appreciable cash until May or June. Solebury has said most of our funding will come in July.</w:t>
      </w:r>
    </w:p>
    <w:p w:rsidR="00B53802" w:rsidRPr="00ED6E6E" w:rsidRDefault="00B53802" w:rsidP="00B53802">
      <w:pPr>
        <w:numPr>
          <w:ilvl w:val="0"/>
          <w:numId w:val="2"/>
        </w:numPr>
        <w:contextualSpacing/>
        <w:jc w:val="both"/>
        <w:rPr>
          <w:b/>
        </w:rPr>
      </w:pPr>
      <w:r>
        <w:t>In January we had a loss on our investments of $7,927</w:t>
      </w:r>
    </w:p>
    <w:p w:rsidR="00B53802" w:rsidRDefault="00B53802" w:rsidP="00B53802">
      <w:pPr>
        <w:numPr>
          <w:ilvl w:val="0"/>
          <w:numId w:val="2"/>
        </w:numPr>
        <w:contextualSpacing/>
        <w:jc w:val="both"/>
        <w:rPr>
          <w:b/>
        </w:rPr>
      </w:pPr>
      <w:r>
        <w:t>We are holding $107,952 in cash plus $31,990 in non-endowment investments</w:t>
      </w:r>
    </w:p>
    <w:p w:rsidR="00B53802" w:rsidRPr="00F004D5" w:rsidRDefault="00B53802" w:rsidP="00B53802">
      <w:pPr>
        <w:numPr>
          <w:ilvl w:val="0"/>
          <w:numId w:val="2"/>
        </w:numPr>
        <w:contextualSpacing/>
        <w:jc w:val="both"/>
      </w:pPr>
      <w:r>
        <w:t>Year-over-year the Library’s e</w:t>
      </w:r>
      <w:r w:rsidRPr="00F004D5">
        <w:t>quity on the Ba</w:t>
      </w:r>
      <w:r>
        <w:t>lance Sheet increased by $91,402 to $1,341,916</w:t>
      </w:r>
    </w:p>
    <w:p w:rsidR="00B53802" w:rsidRDefault="00B53802" w:rsidP="00B53802">
      <w:pPr>
        <w:jc w:val="both"/>
        <w:rPr>
          <w:b/>
        </w:rPr>
      </w:pPr>
    </w:p>
    <w:p w:rsidR="00B53802" w:rsidRPr="009E555F" w:rsidRDefault="00B53802" w:rsidP="00B53802">
      <w:pPr>
        <w:jc w:val="both"/>
        <w:rPr>
          <w:b/>
        </w:rPr>
      </w:pPr>
      <w:r>
        <w:rPr>
          <w:b/>
        </w:rPr>
        <w:t>2015 Budget</w:t>
      </w:r>
    </w:p>
    <w:p w:rsidR="00B53802" w:rsidRDefault="00B53802" w:rsidP="00B53802">
      <w:pPr>
        <w:numPr>
          <w:ilvl w:val="0"/>
          <w:numId w:val="1"/>
        </w:numPr>
        <w:contextualSpacing/>
        <w:jc w:val="both"/>
      </w:pPr>
      <w:r>
        <w:t>At tonight’s meeting the Treasurer is presenting two documents for discussion and, hopefully, approval. The first is a summary of the funds held in our “Memorial” account as of 31 December 2014 along with recommendations as to how those funds should be distributed.</w:t>
      </w:r>
    </w:p>
    <w:p w:rsidR="00B53802" w:rsidRDefault="00B53802" w:rsidP="00B53802">
      <w:pPr>
        <w:numPr>
          <w:ilvl w:val="0"/>
          <w:numId w:val="1"/>
        </w:numPr>
        <w:contextualSpacing/>
        <w:jc w:val="both"/>
      </w:pPr>
      <w:r>
        <w:t>The second is a revised budget for 2015 that includes items that were previously “off budget”.</w:t>
      </w:r>
    </w:p>
    <w:p w:rsidR="00B53802" w:rsidRDefault="00B53802" w:rsidP="00B53802">
      <w:pPr>
        <w:jc w:val="both"/>
        <w:rPr>
          <w:b/>
        </w:rPr>
      </w:pPr>
    </w:p>
    <w:p w:rsidR="00B53802" w:rsidRPr="009E6D3F" w:rsidRDefault="00B53802" w:rsidP="00B53802">
      <w:pPr>
        <w:jc w:val="both"/>
        <w:rPr>
          <w:b/>
        </w:rPr>
      </w:pPr>
      <w:r w:rsidRPr="009E6D3F">
        <w:rPr>
          <w:b/>
        </w:rPr>
        <w:lastRenderedPageBreak/>
        <w:t>Action Item</w:t>
      </w:r>
    </w:p>
    <w:p w:rsidR="00B53802" w:rsidRDefault="00B53802" w:rsidP="00B53802">
      <w:pPr>
        <w:numPr>
          <w:ilvl w:val="0"/>
          <w:numId w:val="1"/>
        </w:numPr>
        <w:spacing w:after="200"/>
        <w:jc w:val="both"/>
      </w:pPr>
      <w:r>
        <w:t>MOTION #1: That funds held in the “Memorial” account be distributed as recommended.</w:t>
      </w:r>
      <w:r w:rsidR="00093B43">
        <w:t xml:space="preserve"> </w:t>
      </w:r>
      <w:r w:rsidR="00093B43" w:rsidRPr="00093B43">
        <w:rPr>
          <w:b/>
        </w:rPr>
        <w:t>MOTION</w:t>
      </w:r>
      <w:r w:rsidR="00093B43">
        <w:rPr>
          <w:b/>
        </w:rPr>
        <w:t xml:space="preserve"> </w:t>
      </w:r>
      <w:r w:rsidR="00093B43">
        <w:t xml:space="preserve">by Ron, </w:t>
      </w:r>
      <w:r w:rsidR="00752E19" w:rsidRPr="00752E19">
        <w:rPr>
          <w:b/>
        </w:rPr>
        <w:t>SECONDED</w:t>
      </w:r>
      <w:r w:rsidR="00093B43">
        <w:t xml:space="preserve"> by Jacqui. </w:t>
      </w:r>
      <w:r w:rsidR="00752E19" w:rsidRPr="00752E19">
        <w:rPr>
          <w:b/>
        </w:rPr>
        <w:t>APPROVED</w:t>
      </w:r>
      <w:r w:rsidR="00093B43">
        <w:t xml:space="preserve"> by all.</w:t>
      </w:r>
    </w:p>
    <w:p w:rsidR="00CD3768" w:rsidRPr="009E6D3F" w:rsidRDefault="00B53802" w:rsidP="00B53802">
      <w:pPr>
        <w:numPr>
          <w:ilvl w:val="0"/>
          <w:numId w:val="1"/>
        </w:numPr>
        <w:spacing w:after="200"/>
        <w:jc w:val="both"/>
      </w:pPr>
      <w:r>
        <w:t>MOTION #2: That the revised budget for 2015 be approved.</w:t>
      </w:r>
      <w:r w:rsidR="00093B43">
        <w:t xml:space="preserve"> </w:t>
      </w:r>
      <w:r w:rsidR="00093B43" w:rsidRPr="00CC60E4">
        <w:rPr>
          <w:b/>
        </w:rPr>
        <w:t>MOTION</w:t>
      </w:r>
      <w:r w:rsidR="00093B43">
        <w:t xml:space="preserve"> made by Ron, </w:t>
      </w:r>
      <w:r w:rsidR="00093B43" w:rsidRPr="00CC60E4">
        <w:rPr>
          <w:b/>
        </w:rPr>
        <w:t>SECONDED</w:t>
      </w:r>
      <w:r w:rsidR="00093B43">
        <w:t xml:space="preserve"> by Jerry, </w:t>
      </w:r>
      <w:r w:rsidR="00752E19" w:rsidRPr="00752E19">
        <w:rPr>
          <w:b/>
        </w:rPr>
        <w:t>APPROVED</w:t>
      </w:r>
      <w:r w:rsidR="00093B43">
        <w:t xml:space="preserve"> by all.</w:t>
      </w:r>
    </w:p>
    <w:p w:rsidR="00EC391D" w:rsidRDefault="00EC391D" w:rsidP="00EC391D"/>
    <w:p w:rsidR="00EC391D" w:rsidRDefault="00EC391D" w:rsidP="00EC391D"/>
    <w:p w:rsidR="00752E19" w:rsidRDefault="00EC391D" w:rsidP="00752E19">
      <w:r w:rsidRPr="00EC391D">
        <w:rPr>
          <w:b/>
        </w:rPr>
        <w:t>III. DIRECTOR’S REPORT</w:t>
      </w:r>
      <w:r>
        <w:t>- Connie</w:t>
      </w:r>
      <w:r w:rsidR="00B277D0">
        <w:t xml:space="preserve"> Hillman</w:t>
      </w:r>
    </w:p>
    <w:p w:rsidR="00752E19" w:rsidRPr="00752E19" w:rsidRDefault="00752E19" w:rsidP="00752E19">
      <w:r w:rsidRPr="00752E19">
        <w:rPr>
          <w:rFonts w:eastAsia="Times New Roman"/>
          <w:color w:val="000000"/>
          <w:lang w:eastAsia="en-US"/>
        </w:rPr>
        <w:t>* The Teen Reading Lounge will begin on March 6th at 3:00 pm. The first book in the program will be James Dashner's </w:t>
      </w:r>
      <w:r w:rsidRPr="00752E19">
        <w:rPr>
          <w:rFonts w:eastAsia="Times New Roman"/>
          <w:i/>
          <w:iCs/>
          <w:color w:val="000000"/>
          <w:lang w:eastAsia="en-US"/>
        </w:rPr>
        <w:t>The Maze Runner</w:t>
      </w:r>
      <w:r w:rsidRPr="00752E19">
        <w:rPr>
          <w:rFonts w:eastAsia="Times New Roman"/>
          <w:color w:val="000000"/>
          <w:lang w:eastAsia="en-US"/>
        </w:rPr>
        <w:t>. Patricia and Connie will be addressing the Middle School parent/teacher forum to encourage participation. (Follow up: the meeting went well. The principal is very enthusiastic about the program and wants to come too!)</w:t>
      </w:r>
    </w:p>
    <w:p w:rsidR="00752E19" w:rsidRPr="00752E19" w:rsidRDefault="00752E19" w:rsidP="00752E19">
      <w:pPr>
        <w:shd w:val="clear" w:color="auto" w:fill="FFFFFF"/>
        <w:spacing w:before="360" w:after="360"/>
        <w:rPr>
          <w:rFonts w:eastAsia="Times New Roman"/>
          <w:color w:val="000000"/>
          <w:lang w:eastAsia="en-US"/>
        </w:rPr>
      </w:pPr>
      <w:r w:rsidRPr="00752E19">
        <w:rPr>
          <w:rFonts w:eastAsia="Times New Roman"/>
          <w:color w:val="000000"/>
          <w:lang w:eastAsia="en-US"/>
        </w:rPr>
        <w:t>* Annual report is due to Center County by March 1. Ron will be going over the financial information and then we should be good to send.</w:t>
      </w:r>
    </w:p>
    <w:p w:rsidR="00752E19" w:rsidRPr="00752E19" w:rsidRDefault="00752E19" w:rsidP="00752E19">
      <w:pPr>
        <w:shd w:val="clear" w:color="auto" w:fill="FFFFFF"/>
        <w:spacing w:before="360" w:after="360"/>
        <w:rPr>
          <w:rFonts w:eastAsia="Times New Roman"/>
          <w:color w:val="000000"/>
          <w:lang w:eastAsia="en-US"/>
        </w:rPr>
      </w:pPr>
      <w:r w:rsidRPr="00752E19">
        <w:rPr>
          <w:rFonts w:eastAsia="Times New Roman"/>
          <w:color w:val="000000"/>
          <w:lang w:eastAsia="en-US"/>
        </w:rPr>
        <w:t>* The Keystone grant agreement has been received by New Hope Borough. Polly will be setting up a meeting with John Burke to discuss the next steps.</w:t>
      </w:r>
    </w:p>
    <w:p w:rsidR="00752E19" w:rsidRDefault="00752E19" w:rsidP="00752E19">
      <w:pPr>
        <w:shd w:val="clear" w:color="auto" w:fill="FFFFFF"/>
        <w:spacing w:before="360" w:after="360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* Connie</w:t>
      </w:r>
      <w:r w:rsidRPr="00752E19">
        <w:rPr>
          <w:rFonts w:eastAsia="Times New Roman"/>
          <w:color w:val="000000"/>
          <w:lang w:eastAsia="en-US"/>
        </w:rPr>
        <w:t xml:space="preserve"> met with artist Jennifer Cole and designer Denise </w:t>
      </w:r>
      <w:proofErr w:type="spellStart"/>
      <w:r w:rsidRPr="00752E19">
        <w:rPr>
          <w:rFonts w:eastAsia="Times New Roman"/>
          <w:color w:val="000000"/>
          <w:lang w:eastAsia="en-US"/>
        </w:rPr>
        <w:t>Pieretti</w:t>
      </w:r>
      <w:proofErr w:type="spellEnd"/>
      <w:r w:rsidRPr="00752E19">
        <w:rPr>
          <w:rFonts w:eastAsia="Times New Roman"/>
          <w:color w:val="000000"/>
          <w:lang w:eastAsia="en-US"/>
        </w:rPr>
        <w:t xml:space="preserve"> regarding the rendering of the children's department.</w:t>
      </w:r>
    </w:p>
    <w:p w:rsidR="00EC391D" w:rsidRPr="00752E19" w:rsidRDefault="00752E19" w:rsidP="00752E19">
      <w:pPr>
        <w:shd w:val="clear" w:color="auto" w:fill="FFFFFF"/>
        <w:spacing w:before="360" w:after="360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We have a donor who will be funding a 3-D printer and the friends will be funding software.</w:t>
      </w:r>
    </w:p>
    <w:p w:rsidR="00EC391D" w:rsidRDefault="00EC391D" w:rsidP="00EC391D"/>
    <w:p w:rsidR="00EC391D" w:rsidRDefault="00EC391D" w:rsidP="00EC391D">
      <w:r w:rsidRPr="00EC391D">
        <w:rPr>
          <w:b/>
        </w:rPr>
        <w:t>IV. PRESIDENT’S REPORT</w:t>
      </w:r>
      <w:r>
        <w:t>- Jacqui</w:t>
      </w:r>
      <w:r w:rsidR="00527244">
        <w:t xml:space="preserve"> Griffith</w:t>
      </w:r>
    </w:p>
    <w:p w:rsidR="00EC391D" w:rsidRDefault="00EC391D" w:rsidP="00EC391D">
      <w:r>
        <w:tab/>
        <w:t>a. Presentation of Capital Campaign Materials. - Gene</w:t>
      </w:r>
      <w:r w:rsidR="00527244">
        <w:t xml:space="preserve"> Underwood</w:t>
      </w:r>
    </w:p>
    <w:p w:rsidR="00980884" w:rsidRDefault="00980884" w:rsidP="00EC391D">
      <w:r>
        <w:t>Gene showed the packets he has put together for our capital campaign which shows architectural renderings of the renovati</w:t>
      </w:r>
      <w:r w:rsidR="008B24FC">
        <w:t>on, the gift giving pyramid pledge cards and other pertinent material.</w:t>
      </w:r>
      <w:r>
        <w:t xml:space="preserve"> </w:t>
      </w:r>
    </w:p>
    <w:p w:rsidR="00752CCA" w:rsidRDefault="008B24FC" w:rsidP="00EC391D">
      <w:r>
        <w:tab/>
        <w:t>b. Motion</w:t>
      </w:r>
      <w:bookmarkStart w:id="0" w:name="_GoBack"/>
      <w:bookmarkEnd w:id="0"/>
      <w:r w:rsidR="00EC391D">
        <w:t xml:space="preserve"> to Accept Campa</w:t>
      </w:r>
      <w:r w:rsidR="00980884">
        <w:t>ign Materials, including Naming</w:t>
      </w:r>
      <w:r w:rsidR="00980884" w:rsidRPr="00980884">
        <w:t xml:space="preserve"> </w:t>
      </w:r>
      <w:r w:rsidR="00980884">
        <w:t>Opportunities, and Gift Pyramid.</w:t>
      </w:r>
    </w:p>
    <w:p w:rsidR="00980884" w:rsidRDefault="00752CCA" w:rsidP="00EC391D">
      <w:r w:rsidRPr="00752E19">
        <w:rPr>
          <w:b/>
        </w:rPr>
        <w:t>MOTION</w:t>
      </w:r>
      <w:r>
        <w:t xml:space="preserve"> by Polly, </w:t>
      </w:r>
      <w:r w:rsidR="00752E19" w:rsidRPr="00752E19">
        <w:rPr>
          <w:b/>
        </w:rPr>
        <w:t>SECONDED</w:t>
      </w:r>
      <w:r>
        <w:t xml:space="preserve"> by Ron</w:t>
      </w:r>
      <w:r w:rsidR="00752E19">
        <w:t>,</w:t>
      </w:r>
      <w:r>
        <w:t xml:space="preserve"> </w:t>
      </w:r>
      <w:r w:rsidR="00752E19" w:rsidRPr="00752E19">
        <w:rPr>
          <w:b/>
        </w:rPr>
        <w:t>APPROVED</w:t>
      </w:r>
      <w:r>
        <w:t xml:space="preserve"> by all.</w:t>
      </w:r>
      <w:r w:rsidR="00980884">
        <w:t xml:space="preserve"> </w:t>
      </w:r>
    </w:p>
    <w:p w:rsidR="00EC391D" w:rsidRDefault="00980884" w:rsidP="00EC391D">
      <w:r>
        <w:tab/>
      </w:r>
      <w:r>
        <w:tab/>
      </w:r>
      <w:r>
        <w:tab/>
      </w:r>
    </w:p>
    <w:p w:rsidR="00EC391D" w:rsidRDefault="00EC391D" w:rsidP="00EC391D">
      <w:r>
        <w:tab/>
        <w:t>c. Update on Donor Lists from Board.</w:t>
      </w:r>
    </w:p>
    <w:p w:rsidR="00752CCA" w:rsidRDefault="00752CCA" w:rsidP="00EC391D">
      <w:r>
        <w:t>Kathy will need the rest of the names of potential donors by tomorrow morning.</w:t>
      </w:r>
    </w:p>
    <w:p w:rsidR="00EC391D" w:rsidRDefault="00EC391D" w:rsidP="00EC391D"/>
    <w:p w:rsidR="00EC391D" w:rsidRDefault="00EC391D" w:rsidP="00EC391D">
      <w:r w:rsidRPr="00EC391D">
        <w:rPr>
          <w:b/>
        </w:rPr>
        <w:t>V.  BUILDING RENOVATIONS</w:t>
      </w:r>
      <w:r w:rsidR="00752CCA">
        <w:t xml:space="preserve">- </w:t>
      </w:r>
    </w:p>
    <w:p w:rsidR="00EC391D" w:rsidRDefault="00EC391D" w:rsidP="00EC391D">
      <w:r>
        <w:tab/>
        <w:t>a. Q &amp;A on Drawings.</w:t>
      </w:r>
    </w:p>
    <w:p w:rsidR="00752CCA" w:rsidRDefault="00752CCA" w:rsidP="00EC391D">
      <w:r>
        <w:t xml:space="preserve">Discussion ensued regarding the timing of getting </w:t>
      </w:r>
      <w:r w:rsidR="00CC60E4">
        <w:t xml:space="preserve">the </w:t>
      </w:r>
      <w:r>
        <w:t xml:space="preserve">actual blue prints in hand as soon as possible so we have them as soon as we start the bidding process. </w:t>
      </w:r>
    </w:p>
    <w:p w:rsidR="00EC391D" w:rsidRDefault="00EC391D" w:rsidP="00EC391D"/>
    <w:p w:rsidR="00EC391D" w:rsidRDefault="00EC391D" w:rsidP="00EC391D">
      <w:r w:rsidRPr="00EC391D">
        <w:rPr>
          <w:b/>
        </w:rPr>
        <w:t>VI. FRIENDS’ REPORT</w:t>
      </w:r>
      <w:r>
        <w:t xml:space="preserve"> – Charlie</w:t>
      </w:r>
      <w:r w:rsidR="00527244">
        <w:t xml:space="preserve"> Huchet</w:t>
      </w:r>
    </w:p>
    <w:p w:rsidR="00EC391D" w:rsidRDefault="00EC391D" w:rsidP="00EC391D"/>
    <w:p w:rsidR="00EC391D" w:rsidRDefault="00EC391D" w:rsidP="00EC391D">
      <w:r w:rsidRPr="00EC391D">
        <w:rPr>
          <w:b/>
        </w:rPr>
        <w:lastRenderedPageBreak/>
        <w:t>VII. FUNDRAISING UPDATE</w:t>
      </w:r>
      <w:r>
        <w:t>- Beth</w:t>
      </w:r>
      <w:r w:rsidR="00527244">
        <w:t xml:space="preserve"> Houlton</w:t>
      </w:r>
    </w:p>
    <w:p w:rsidR="00CC60E4" w:rsidRDefault="00CC60E4" w:rsidP="00EC391D"/>
    <w:p w:rsidR="00CC60E4" w:rsidRPr="007706CD" w:rsidRDefault="00CC60E4" w:rsidP="00CC60E4">
      <w:pPr>
        <w:pStyle w:val="ListParagraph"/>
        <w:numPr>
          <w:ilvl w:val="0"/>
          <w:numId w:val="3"/>
        </w:numPr>
        <w:spacing w:after="200" w:line="276" w:lineRule="auto"/>
      </w:pPr>
      <w:r w:rsidRPr="007706CD">
        <w:t xml:space="preserve">This year’s Read-A-Thon attracted </w:t>
      </w:r>
      <w:r w:rsidRPr="007706CD">
        <w:rPr>
          <w:b/>
        </w:rPr>
        <w:t xml:space="preserve">314 readers </w:t>
      </w:r>
      <w:r w:rsidRPr="007706CD">
        <w:t>and</w:t>
      </w:r>
      <w:r w:rsidRPr="007706CD">
        <w:rPr>
          <w:b/>
        </w:rPr>
        <w:t xml:space="preserve"> raised $11,000</w:t>
      </w:r>
      <w:r w:rsidRPr="007706CD">
        <w:t xml:space="preserve"> (net ) for the Library.</w:t>
      </w:r>
      <w:r w:rsidRPr="007706CD">
        <w:br/>
      </w:r>
    </w:p>
    <w:p w:rsidR="00CC60E4" w:rsidRPr="007706CD" w:rsidRDefault="00CC60E4" w:rsidP="00CC60E4">
      <w:pPr>
        <w:pStyle w:val="ListParagraph"/>
        <w:numPr>
          <w:ilvl w:val="0"/>
          <w:numId w:val="3"/>
        </w:numPr>
        <w:spacing w:after="200" w:line="276" w:lineRule="auto"/>
      </w:pPr>
      <w:r w:rsidRPr="007706CD">
        <w:t>Participation and total minutes read increased significantly compared to last year.  However, the percentage of participants who donated money, as well as the average donation amount, decreased this year.</w:t>
      </w:r>
      <w:r w:rsidRPr="007706CD">
        <w:br/>
      </w:r>
    </w:p>
    <w:p w:rsidR="00CC60E4" w:rsidRPr="007706CD" w:rsidRDefault="00CC60E4" w:rsidP="00CC60E4">
      <w:pPr>
        <w:pStyle w:val="ListParagraph"/>
        <w:numPr>
          <w:ilvl w:val="0"/>
          <w:numId w:val="3"/>
        </w:numPr>
        <w:spacing w:after="200" w:line="276" w:lineRule="auto"/>
      </w:pPr>
      <w:r w:rsidRPr="007706CD">
        <w:t>Adjusting for a single large donation for the inaugural Read-A-Thon, this year’s event raised approximately the same amount of money as last year.</w:t>
      </w:r>
      <w:r w:rsidRPr="007706CD">
        <w:br/>
      </w:r>
    </w:p>
    <w:p w:rsidR="00CC60E4" w:rsidRPr="007706CD" w:rsidRDefault="00CC60E4" w:rsidP="00CC60E4">
      <w:pPr>
        <w:pStyle w:val="ListParagraph"/>
        <w:numPr>
          <w:ilvl w:val="0"/>
          <w:numId w:val="3"/>
        </w:numPr>
        <w:spacing w:after="200" w:line="276" w:lineRule="auto"/>
      </w:pPr>
      <w:r w:rsidRPr="007706CD">
        <w:t>Participation increased by over 40%, which represents almost 100 more readers.  Increases were driven by elementary students.</w:t>
      </w:r>
    </w:p>
    <w:p w:rsidR="00CC60E4" w:rsidRPr="007706CD" w:rsidRDefault="00CC60E4" w:rsidP="00CC60E4">
      <w:pPr>
        <w:pStyle w:val="ListParagraph"/>
        <w:numPr>
          <w:ilvl w:val="1"/>
          <w:numId w:val="4"/>
        </w:numPr>
        <w:spacing w:after="200" w:line="276" w:lineRule="auto"/>
      </w:pPr>
      <w:r w:rsidRPr="007706CD">
        <w:t>LES participation increased by over 50% to 157 students (over half of the LES population).</w:t>
      </w:r>
    </w:p>
    <w:p w:rsidR="00CC60E4" w:rsidRPr="007706CD" w:rsidRDefault="00CC60E4" w:rsidP="00CC60E4">
      <w:pPr>
        <w:pStyle w:val="ListParagraph"/>
        <w:numPr>
          <w:ilvl w:val="1"/>
          <w:numId w:val="4"/>
        </w:numPr>
        <w:spacing w:after="200" w:line="276" w:lineRule="auto"/>
      </w:pPr>
      <w:r w:rsidRPr="007706CD">
        <w:t>UES participation increased significantly – by over 125% to 140 students.</w:t>
      </w:r>
    </w:p>
    <w:p w:rsidR="00CC60E4" w:rsidRPr="007706CD" w:rsidRDefault="00CC60E4" w:rsidP="00CC60E4">
      <w:pPr>
        <w:pStyle w:val="ListParagraph"/>
        <w:numPr>
          <w:ilvl w:val="1"/>
          <w:numId w:val="4"/>
        </w:numPr>
        <w:spacing w:after="200" w:line="276" w:lineRule="auto"/>
      </w:pPr>
      <w:r w:rsidRPr="007706CD">
        <w:t>Middle School participation dropped by about 25 students to a small number.</w:t>
      </w:r>
    </w:p>
    <w:p w:rsidR="00CC60E4" w:rsidRPr="007706CD" w:rsidRDefault="00CC60E4" w:rsidP="00CC60E4">
      <w:pPr>
        <w:pStyle w:val="ListParagraph"/>
        <w:numPr>
          <w:ilvl w:val="1"/>
          <w:numId w:val="4"/>
        </w:numPr>
        <w:spacing w:after="200" w:line="276" w:lineRule="auto"/>
      </w:pPr>
      <w:r w:rsidRPr="007706CD">
        <w:t>Preschool, High School and Adult participation remained very low.</w:t>
      </w:r>
    </w:p>
    <w:p w:rsidR="00CC60E4" w:rsidRPr="007706CD" w:rsidRDefault="00CC60E4" w:rsidP="00CC60E4">
      <w:pPr>
        <w:pStyle w:val="ListParagraph"/>
      </w:pPr>
    </w:p>
    <w:p w:rsidR="00CC60E4" w:rsidRPr="007706CD" w:rsidRDefault="00CC60E4" w:rsidP="00CC60E4">
      <w:pPr>
        <w:pStyle w:val="ListParagraph"/>
        <w:numPr>
          <w:ilvl w:val="0"/>
          <w:numId w:val="3"/>
        </w:numPr>
        <w:spacing w:after="200" w:line="276" w:lineRule="auto"/>
      </w:pPr>
      <w:r w:rsidRPr="007706CD">
        <w:t>Total minutes read more than doubled to over 250,000 minutes!</w:t>
      </w:r>
    </w:p>
    <w:p w:rsidR="00CC60E4" w:rsidRPr="007706CD" w:rsidRDefault="00CC60E4" w:rsidP="00CC60E4">
      <w:pPr>
        <w:pStyle w:val="ListParagraph"/>
        <w:numPr>
          <w:ilvl w:val="1"/>
          <w:numId w:val="5"/>
        </w:numPr>
        <w:spacing w:after="200" w:line="276" w:lineRule="auto"/>
      </w:pPr>
      <w:r w:rsidRPr="007706CD">
        <w:t>The average minutes read increased significantly for UES students.</w:t>
      </w:r>
      <w:r w:rsidRPr="007706CD">
        <w:br/>
      </w:r>
    </w:p>
    <w:p w:rsidR="00CC60E4" w:rsidRPr="007706CD" w:rsidRDefault="00CC60E4" w:rsidP="00CC60E4">
      <w:pPr>
        <w:pStyle w:val="ListParagraph"/>
        <w:numPr>
          <w:ilvl w:val="0"/>
          <w:numId w:val="5"/>
        </w:numPr>
        <w:spacing w:after="200" w:line="276" w:lineRule="auto"/>
      </w:pPr>
      <w:r w:rsidRPr="007706CD">
        <w:t>Over 65% of participants made donations, compared with over 80% last year.</w:t>
      </w:r>
    </w:p>
    <w:p w:rsidR="00CC60E4" w:rsidRPr="007706CD" w:rsidRDefault="00CC60E4" w:rsidP="00CC60E4">
      <w:pPr>
        <w:pStyle w:val="ListParagraph"/>
        <w:numPr>
          <w:ilvl w:val="1"/>
          <w:numId w:val="5"/>
        </w:numPr>
        <w:spacing w:after="200" w:line="276" w:lineRule="auto"/>
      </w:pPr>
      <w:r w:rsidRPr="007706CD">
        <w:t>The percentage of LES participants who donated money was just under 75%, representing almost a 10 percentage point decrease.</w:t>
      </w:r>
    </w:p>
    <w:p w:rsidR="00CC60E4" w:rsidRPr="007706CD" w:rsidRDefault="00CC60E4" w:rsidP="00CC60E4">
      <w:pPr>
        <w:pStyle w:val="ListParagraph"/>
        <w:numPr>
          <w:ilvl w:val="1"/>
          <w:numId w:val="5"/>
        </w:numPr>
        <w:spacing w:after="200" w:line="276" w:lineRule="auto"/>
      </w:pPr>
      <w:r w:rsidRPr="007706CD">
        <w:t>The percentage of UES participants who donated money was only 55%, representing about a 30 percentage point decrease.</w:t>
      </w:r>
      <w:r w:rsidRPr="007706CD">
        <w:br/>
      </w:r>
    </w:p>
    <w:p w:rsidR="00EC391D" w:rsidRDefault="00CC60E4" w:rsidP="00CC60E4">
      <w:r w:rsidRPr="007706CD">
        <w:t>The average donation amount decreased by about $10 to under $50</w:t>
      </w:r>
      <w:r>
        <w:t>.</w:t>
      </w:r>
    </w:p>
    <w:p w:rsidR="00EC391D" w:rsidRDefault="00EC391D" w:rsidP="00EC391D"/>
    <w:p w:rsidR="00EC391D" w:rsidRDefault="00EC391D" w:rsidP="00EC391D">
      <w:r w:rsidRPr="00EC391D">
        <w:rPr>
          <w:b/>
        </w:rPr>
        <w:t>VIII. GOVERNANCE</w:t>
      </w:r>
      <w:r>
        <w:t>-Beth</w:t>
      </w:r>
      <w:r w:rsidR="00527244">
        <w:t xml:space="preserve"> Houlton</w:t>
      </w:r>
    </w:p>
    <w:p w:rsidR="00831F04" w:rsidRDefault="00831F04" w:rsidP="00EC391D"/>
    <w:p w:rsidR="00831F04" w:rsidRDefault="00831F04" w:rsidP="00EC391D">
      <w:r>
        <w:t>Meeting adjourned at 6:35.</w:t>
      </w:r>
    </w:p>
    <w:p w:rsidR="008874AB" w:rsidRDefault="008874AB"/>
    <w:sectPr w:rsidR="008874AB" w:rsidSect="00887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2AA"/>
    <w:multiLevelType w:val="hybridMultilevel"/>
    <w:tmpl w:val="E2B4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913"/>
    <w:multiLevelType w:val="hybridMultilevel"/>
    <w:tmpl w:val="1632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83514"/>
    <w:multiLevelType w:val="hybridMultilevel"/>
    <w:tmpl w:val="EA566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C291F"/>
    <w:multiLevelType w:val="hybridMultilevel"/>
    <w:tmpl w:val="9E20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B5CAD"/>
    <w:multiLevelType w:val="hybridMultilevel"/>
    <w:tmpl w:val="11BCBD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C391D"/>
    <w:rsid w:val="00093B43"/>
    <w:rsid w:val="000A6486"/>
    <w:rsid w:val="00116B60"/>
    <w:rsid w:val="001A67F8"/>
    <w:rsid w:val="00225F72"/>
    <w:rsid w:val="00232F9E"/>
    <w:rsid w:val="002937A4"/>
    <w:rsid w:val="003C1796"/>
    <w:rsid w:val="003F4042"/>
    <w:rsid w:val="004528C5"/>
    <w:rsid w:val="00527244"/>
    <w:rsid w:val="005B62AC"/>
    <w:rsid w:val="007168C2"/>
    <w:rsid w:val="00752CCA"/>
    <w:rsid w:val="00752E19"/>
    <w:rsid w:val="0076276B"/>
    <w:rsid w:val="00822B01"/>
    <w:rsid w:val="00831F04"/>
    <w:rsid w:val="008874AB"/>
    <w:rsid w:val="008B24FC"/>
    <w:rsid w:val="008F1AB7"/>
    <w:rsid w:val="009349C5"/>
    <w:rsid w:val="00935FF6"/>
    <w:rsid w:val="00980884"/>
    <w:rsid w:val="00A1556D"/>
    <w:rsid w:val="00B277D0"/>
    <w:rsid w:val="00B53802"/>
    <w:rsid w:val="00CC60E4"/>
    <w:rsid w:val="00CD3768"/>
    <w:rsid w:val="00DD26DA"/>
    <w:rsid w:val="00E42719"/>
    <w:rsid w:val="00E621F3"/>
    <w:rsid w:val="00EC391D"/>
    <w:rsid w:val="00FA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1D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2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2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2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2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2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62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2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2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2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2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2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2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2A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2A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2A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2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2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2A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B62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62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2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B62A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B62AC"/>
    <w:rPr>
      <w:b/>
      <w:bCs/>
    </w:rPr>
  </w:style>
  <w:style w:type="character" w:styleId="Emphasis">
    <w:name w:val="Emphasis"/>
    <w:basedOn w:val="DefaultParagraphFont"/>
    <w:uiPriority w:val="20"/>
    <w:qFormat/>
    <w:rsid w:val="005B62A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62AC"/>
    <w:rPr>
      <w:szCs w:val="32"/>
    </w:rPr>
  </w:style>
  <w:style w:type="paragraph" w:styleId="ListParagraph">
    <w:name w:val="List Paragraph"/>
    <w:basedOn w:val="Normal"/>
    <w:uiPriority w:val="34"/>
    <w:qFormat/>
    <w:rsid w:val="005B62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62A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62A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2A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2AC"/>
    <w:rPr>
      <w:b/>
      <w:i/>
      <w:sz w:val="24"/>
    </w:rPr>
  </w:style>
  <w:style w:type="character" w:styleId="SubtleEmphasis">
    <w:name w:val="Subtle Emphasis"/>
    <w:uiPriority w:val="19"/>
    <w:qFormat/>
    <w:rsid w:val="005B62A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62A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62A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62A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62A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2A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6</cp:revision>
  <dcterms:created xsi:type="dcterms:W3CDTF">2015-02-25T15:06:00Z</dcterms:created>
  <dcterms:modified xsi:type="dcterms:W3CDTF">2015-03-19T14:01:00Z</dcterms:modified>
</cp:coreProperties>
</file>