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F0" w:rsidRDefault="00EA18F0"/>
    <w:p w:rsidR="0056110C" w:rsidRPr="001C7F84" w:rsidRDefault="0056110C" w:rsidP="0056110C">
      <w:pPr>
        <w:jc w:val="center"/>
        <w:rPr>
          <w:b/>
          <w:sz w:val="28"/>
          <w:szCs w:val="28"/>
        </w:rPr>
      </w:pPr>
      <w:r w:rsidRPr="001C7F84">
        <w:rPr>
          <w:b/>
          <w:sz w:val="28"/>
          <w:szCs w:val="28"/>
        </w:rPr>
        <w:t xml:space="preserve">THE FREE </w:t>
      </w:r>
      <w:r>
        <w:rPr>
          <w:b/>
          <w:sz w:val="28"/>
          <w:szCs w:val="28"/>
        </w:rPr>
        <w:t>LIBRARY OF NEW HOPE AND SOLEBURY</w:t>
      </w:r>
    </w:p>
    <w:p w:rsidR="0056110C" w:rsidRPr="001C7F84" w:rsidRDefault="0056110C" w:rsidP="0056110C">
      <w:pPr>
        <w:jc w:val="center"/>
        <w:rPr>
          <w:b/>
          <w:sz w:val="28"/>
          <w:szCs w:val="28"/>
        </w:rPr>
      </w:pPr>
      <w:r w:rsidRPr="001C7F84">
        <w:rPr>
          <w:b/>
          <w:sz w:val="28"/>
          <w:szCs w:val="28"/>
        </w:rPr>
        <w:t>Board of Trust</w:t>
      </w:r>
      <w:r w:rsidR="0007024A">
        <w:rPr>
          <w:b/>
          <w:sz w:val="28"/>
          <w:szCs w:val="28"/>
        </w:rPr>
        <w:t xml:space="preserve">ees Meeting Minutes </w:t>
      </w:r>
    </w:p>
    <w:p w:rsidR="0056110C" w:rsidRDefault="0056110C" w:rsidP="0056110C">
      <w:pPr>
        <w:jc w:val="center"/>
        <w:rPr>
          <w:b/>
        </w:rPr>
      </w:pPr>
      <w:r>
        <w:rPr>
          <w:b/>
        </w:rPr>
        <w:t>March 19</w:t>
      </w:r>
      <w:r w:rsidRPr="001C7F84">
        <w:rPr>
          <w:b/>
        </w:rPr>
        <w:t>, 2014</w:t>
      </w:r>
    </w:p>
    <w:p w:rsidR="00EA18F0" w:rsidRDefault="00EA18F0"/>
    <w:p w:rsidR="00BD7645" w:rsidRPr="00BD7645" w:rsidRDefault="00BD7645">
      <w:r>
        <w:rPr>
          <w:b/>
        </w:rPr>
        <w:t xml:space="preserve">PRESENT:  </w:t>
      </w:r>
      <w:r>
        <w:t xml:space="preserve">Jacqui Griffith, President; Beth Houlton, Vice President; Ellen Steifel, Treasurer; Polly Wood, Secretary; </w:t>
      </w:r>
      <w:r w:rsidR="0056110C">
        <w:t>Connie Hillman</w:t>
      </w:r>
      <w:r w:rsidR="00AD2556">
        <w:t xml:space="preserve">, </w:t>
      </w:r>
      <w:r w:rsidR="002D4FCB">
        <w:t>Ron Cronise, Jerry Ruddle, John Blady, Charlie Huchet, Kathy Meier</w:t>
      </w:r>
    </w:p>
    <w:p w:rsidR="00D40EA5" w:rsidRDefault="00D40EA5"/>
    <w:p w:rsidR="00D40EA5" w:rsidRDefault="00EA18F0">
      <w:r>
        <w:t xml:space="preserve">I. </w:t>
      </w:r>
      <w:r w:rsidR="00BD7645" w:rsidRPr="00BD7645">
        <w:rPr>
          <w:b/>
        </w:rPr>
        <w:t>CALL TO BUSINESS</w:t>
      </w:r>
      <w:r>
        <w:t>- Jacqui</w:t>
      </w:r>
      <w:r w:rsidR="00BD7645">
        <w:t xml:space="preserve"> Griffith at</w:t>
      </w:r>
      <w:r w:rsidR="0044359F">
        <w:t xml:space="preserve"> </w:t>
      </w:r>
      <w:r w:rsidR="002D4FCB">
        <w:t>5:31</w:t>
      </w:r>
    </w:p>
    <w:p w:rsidR="00EA18F0" w:rsidRDefault="00BD7645">
      <w:r>
        <w:t xml:space="preserve"> </w:t>
      </w:r>
    </w:p>
    <w:p w:rsidR="00EA18F0" w:rsidRDefault="002E64EC">
      <w:r>
        <w:tab/>
        <w:t>A</w:t>
      </w:r>
      <w:r w:rsidR="00EA18F0">
        <w:t xml:space="preserve">. </w:t>
      </w:r>
      <w:r w:rsidRPr="002E64EC">
        <w:rPr>
          <w:b/>
        </w:rPr>
        <w:t>MOTION TO ACCEPT MINUTES OF FEBRUARY 19</w:t>
      </w:r>
      <w:r w:rsidRPr="002E64EC">
        <w:rPr>
          <w:b/>
          <w:vertAlign w:val="superscript"/>
        </w:rPr>
        <w:t>TH</w:t>
      </w:r>
      <w:r w:rsidRPr="002E64EC">
        <w:rPr>
          <w:b/>
        </w:rPr>
        <w:t xml:space="preserve"> MEETING</w:t>
      </w:r>
    </w:p>
    <w:p w:rsidR="00EA18F0" w:rsidRDefault="00471303">
      <w:r>
        <w:tab/>
      </w:r>
      <w:r>
        <w:rPr>
          <w:b/>
        </w:rPr>
        <w:t>MOTION</w:t>
      </w:r>
      <w:r>
        <w:t xml:space="preserve"> made by </w:t>
      </w:r>
      <w:r w:rsidR="002D4FCB">
        <w:t>Beth</w:t>
      </w:r>
      <w:r w:rsidR="0044359F">
        <w:t>,</w:t>
      </w:r>
      <w:r w:rsidR="002D4FCB">
        <w:t xml:space="preserve"> </w:t>
      </w:r>
      <w:r w:rsidR="0044359F" w:rsidRPr="0044359F">
        <w:rPr>
          <w:b/>
        </w:rPr>
        <w:t>SECONDED</w:t>
      </w:r>
      <w:r w:rsidR="002D4FCB">
        <w:t xml:space="preserve"> by John </w:t>
      </w:r>
      <w:r w:rsidR="0044359F">
        <w:t xml:space="preserve">and </w:t>
      </w:r>
      <w:r w:rsidR="002D4FCB">
        <w:t>passed</w:t>
      </w:r>
      <w:r w:rsidR="0044359F">
        <w:t>.</w:t>
      </w:r>
    </w:p>
    <w:p w:rsidR="0044359F" w:rsidRPr="00471303" w:rsidRDefault="0044359F"/>
    <w:p w:rsidR="006D067B" w:rsidRDefault="00EA18F0">
      <w:r>
        <w:t xml:space="preserve">II. </w:t>
      </w:r>
      <w:r w:rsidR="002E64EC" w:rsidRPr="002E64EC">
        <w:rPr>
          <w:b/>
        </w:rPr>
        <w:t>DIRECTOR’S REPORT</w:t>
      </w:r>
      <w:r>
        <w:t>-Connie</w:t>
      </w:r>
      <w:r w:rsidR="0056110C">
        <w:t xml:space="preserve"> Hillman</w:t>
      </w:r>
    </w:p>
    <w:p w:rsidR="006D067B" w:rsidRPr="00E163B8" w:rsidRDefault="006D067B" w:rsidP="006D067B">
      <w:pPr>
        <w:rPr>
          <w:b/>
        </w:rPr>
      </w:pPr>
    </w:p>
    <w:p w:rsidR="006D067B" w:rsidRDefault="001B12B2" w:rsidP="006D067B">
      <w:r>
        <w:t xml:space="preserve">The </w:t>
      </w:r>
      <w:r w:rsidR="006D067B" w:rsidRPr="001B12B2">
        <w:t>Annual Report</w:t>
      </w:r>
      <w:r w:rsidR="006D067B">
        <w:t xml:space="preserve"> is complete and in Chris Snyder’s hands. </w:t>
      </w:r>
      <w:r w:rsidR="0044359F">
        <w:t xml:space="preserve">Connie thanked </w:t>
      </w:r>
      <w:r w:rsidR="006D067B">
        <w:t>Ellen for her work on the financial piece.</w:t>
      </w:r>
    </w:p>
    <w:p w:rsidR="006D067B" w:rsidRPr="00E163B8" w:rsidRDefault="006D067B" w:rsidP="006D067B">
      <w:pPr>
        <w:rPr>
          <w:b/>
        </w:rPr>
      </w:pPr>
      <w:r w:rsidRPr="00E163B8">
        <w:rPr>
          <w:b/>
        </w:rPr>
        <w:t>Computers:</w:t>
      </w:r>
    </w:p>
    <w:p w:rsidR="006D067B" w:rsidRDefault="006D067B" w:rsidP="001B12B2">
      <w:pPr>
        <w:ind w:firstLine="720"/>
      </w:pPr>
      <w:r>
        <w:t xml:space="preserve"> BCFL has been unable to gather our wireless statistics since February of 2013. There is a whole new IT department now and, since most of the other libraries have not been getting their wireless stats, they finally decided to look into it. Unfortunately, because our access point was set up for pers</w:t>
      </w:r>
      <w:r w:rsidR="00CE5D1D">
        <w:t>onal use and not business use, Connie</w:t>
      </w:r>
      <w:r>
        <w:t xml:space="preserve"> was told we could not gather data. We would need to replace the access point for $500. Our library and Pipersville are the only libraries impacted this way.</w:t>
      </w:r>
    </w:p>
    <w:p w:rsidR="006D067B" w:rsidRDefault="006D067B" w:rsidP="006D067B">
      <w:r>
        <w:tab/>
        <w:t>Connie is seeing more and more wireless users in our library, so these statistics are very important when it comes to state reports and strategic planning.</w:t>
      </w:r>
    </w:p>
    <w:p w:rsidR="006D067B" w:rsidRDefault="006D067B" w:rsidP="006D067B">
      <w:r>
        <w:tab/>
        <w:t xml:space="preserve">Connie is working on figuring out ways to gather these statistics without having to spend the $500. </w:t>
      </w:r>
    </w:p>
    <w:p w:rsidR="006D067B" w:rsidRPr="00E163B8" w:rsidRDefault="006D067B" w:rsidP="006D067B">
      <w:pPr>
        <w:rPr>
          <w:b/>
        </w:rPr>
      </w:pPr>
      <w:r w:rsidRPr="00E163B8">
        <w:rPr>
          <w:b/>
        </w:rPr>
        <w:t>Outreach and collaborations:</w:t>
      </w:r>
    </w:p>
    <w:p w:rsidR="006D067B" w:rsidRPr="00DE55C2" w:rsidRDefault="006D067B" w:rsidP="006D067B">
      <w:pPr>
        <w:pStyle w:val="ListParagraph"/>
        <w:numPr>
          <w:ilvl w:val="0"/>
          <w:numId w:val="3"/>
        </w:numPr>
        <w:spacing w:after="200" w:line="276" w:lineRule="auto"/>
        <w:rPr>
          <w:rFonts w:ascii="Times New Roman" w:hAnsi="Times New Roman"/>
          <w:sz w:val="24"/>
          <w:szCs w:val="24"/>
        </w:rPr>
      </w:pPr>
      <w:r w:rsidRPr="00DE55C2">
        <w:rPr>
          <w:rFonts w:ascii="Times New Roman" w:hAnsi="Times New Roman"/>
          <w:sz w:val="24"/>
          <w:szCs w:val="24"/>
        </w:rPr>
        <w:t>Connie met with the Bucks County Audubon Society, Bowman’s Wildflower Preserve, the Children’s Museum and the Solebury Township Park and Recreation Department about collaborative opportunities with the library. All of them are interested in working with us an</w:t>
      </w:r>
      <w:r w:rsidR="00DE55C2">
        <w:rPr>
          <w:rFonts w:ascii="Times New Roman" w:hAnsi="Times New Roman"/>
          <w:sz w:val="24"/>
          <w:szCs w:val="24"/>
        </w:rPr>
        <w:t xml:space="preserve">d are setting up collaborations for the summer and </w:t>
      </w:r>
      <w:r w:rsidRPr="00DE55C2">
        <w:rPr>
          <w:rFonts w:ascii="Times New Roman" w:hAnsi="Times New Roman"/>
          <w:sz w:val="24"/>
          <w:szCs w:val="24"/>
        </w:rPr>
        <w:t xml:space="preserve">early </w:t>
      </w:r>
      <w:r w:rsidR="009664C2" w:rsidRPr="00DE55C2">
        <w:rPr>
          <w:rFonts w:ascii="Times New Roman" w:hAnsi="Times New Roman"/>
          <w:sz w:val="24"/>
          <w:szCs w:val="24"/>
        </w:rPr>
        <w:t>fall</w:t>
      </w:r>
      <w:r w:rsidRPr="00DE55C2">
        <w:rPr>
          <w:rFonts w:ascii="Times New Roman" w:hAnsi="Times New Roman"/>
          <w:sz w:val="24"/>
          <w:szCs w:val="24"/>
        </w:rPr>
        <w:t>.</w:t>
      </w:r>
    </w:p>
    <w:p w:rsidR="006D067B" w:rsidRPr="00DE55C2" w:rsidRDefault="006D067B" w:rsidP="006D067B">
      <w:pPr>
        <w:pStyle w:val="ListParagraph"/>
        <w:numPr>
          <w:ilvl w:val="0"/>
          <w:numId w:val="3"/>
        </w:numPr>
        <w:spacing w:after="200" w:line="276" w:lineRule="auto"/>
        <w:rPr>
          <w:rFonts w:ascii="Times New Roman" w:hAnsi="Times New Roman"/>
          <w:sz w:val="24"/>
          <w:szCs w:val="24"/>
        </w:rPr>
      </w:pPr>
      <w:r w:rsidRPr="00DE55C2">
        <w:rPr>
          <w:rFonts w:ascii="Times New Roman" w:hAnsi="Times New Roman"/>
          <w:sz w:val="24"/>
          <w:szCs w:val="24"/>
        </w:rPr>
        <w:t>The Library will be hosting a colonial story time in collaboration with the New Hope Chamber of Commerce’s Liberty Canal Weekend.</w:t>
      </w:r>
    </w:p>
    <w:p w:rsidR="006D067B" w:rsidRPr="00DE55C2" w:rsidRDefault="006D067B" w:rsidP="006D067B">
      <w:pPr>
        <w:pStyle w:val="ListParagraph"/>
        <w:numPr>
          <w:ilvl w:val="0"/>
          <w:numId w:val="3"/>
        </w:numPr>
        <w:spacing w:after="200" w:line="276" w:lineRule="auto"/>
        <w:rPr>
          <w:rFonts w:ascii="Times New Roman" w:hAnsi="Times New Roman"/>
          <w:sz w:val="24"/>
          <w:szCs w:val="24"/>
        </w:rPr>
      </w:pPr>
      <w:r w:rsidRPr="00DE55C2">
        <w:rPr>
          <w:rFonts w:ascii="Times New Roman" w:hAnsi="Times New Roman"/>
          <w:sz w:val="24"/>
          <w:szCs w:val="24"/>
        </w:rPr>
        <w:t xml:space="preserve">Connie also met with Carol Cruickshanks from New Hope Arts and </w:t>
      </w:r>
      <w:r w:rsidR="00DE55C2">
        <w:rPr>
          <w:rFonts w:ascii="Times New Roman" w:hAnsi="Times New Roman"/>
          <w:sz w:val="24"/>
          <w:szCs w:val="24"/>
        </w:rPr>
        <w:t xml:space="preserve">she is </w:t>
      </w:r>
      <w:r w:rsidRPr="00DE55C2">
        <w:rPr>
          <w:rFonts w:ascii="Times New Roman" w:hAnsi="Times New Roman"/>
          <w:sz w:val="24"/>
          <w:szCs w:val="24"/>
        </w:rPr>
        <w:t>scheduling a presentation at the library for May.</w:t>
      </w:r>
    </w:p>
    <w:p w:rsidR="006D067B" w:rsidRPr="00DE55C2" w:rsidRDefault="006D067B" w:rsidP="006D067B">
      <w:pPr>
        <w:pStyle w:val="ListParagraph"/>
        <w:numPr>
          <w:ilvl w:val="0"/>
          <w:numId w:val="3"/>
        </w:numPr>
        <w:spacing w:after="200" w:line="276" w:lineRule="auto"/>
        <w:rPr>
          <w:rFonts w:ascii="Times New Roman" w:hAnsi="Times New Roman"/>
          <w:sz w:val="24"/>
          <w:szCs w:val="24"/>
        </w:rPr>
      </w:pPr>
      <w:r w:rsidRPr="00DE55C2">
        <w:rPr>
          <w:rFonts w:ascii="Times New Roman" w:hAnsi="Times New Roman"/>
          <w:sz w:val="24"/>
          <w:szCs w:val="24"/>
        </w:rPr>
        <w:t xml:space="preserve">Connie has contacted all of the area preschools to </w:t>
      </w:r>
      <w:r w:rsidR="00DE55C2">
        <w:rPr>
          <w:rFonts w:ascii="Times New Roman" w:hAnsi="Times New Roman"/>
          <w:sz w:val="24"/>
          <w:szCs w:val="24"/>
        </w:rPr>
        <w:t xml:space="preserve">schedule </w:t>
      </w:r>
      <w:r w:rsidRPr="00DE55C2">
        <w:rPr>
          <w:rFonts w:ascii="Times New Roman" w:hAnsi="Times New Roman"/>
          <w:sz w:val="24"/>
          <w:szCs w:val="24"/>
        </w:rPr>
        <w:t>a story time at their facilities as part of April’s Month of the Young Child initiative.</w:t>
      </w:r>
    </w:p>
    <w:p w:rsidR="006D067B" w:rsidRPr="00DE55C2" w:rsidRDefault="00E0782B" w:rsidP="006D067B">
      <w:pPr>
        <w:pStyle w:val="ListParagraph"/>
        <w:numPr>
          <w:ilvl w:val="0"/>
          <w:numId w:val="3"/>
        </w:numPr>
        <w:spacing w:after="200" w:line="276" w:lineRule="auto"/>
        <w:rPr>
          <w:rFonts w:ascii="Times New Roman" w:hAnsi="Times New Roman"/>
          <w:sz w:val="24"/>
          <w:szCs w:val="24"/>
        </w:rPr>
      </w:pPr>
      <w:r w:rsidRPr="00DE55C2">
        <w:rPr>
          <w:rFonts w:ascii="Times New Roman" w:hAnsi="Times New Roman"/>
          <w:sz w:val="24"/>
          <w:szCs w:val="24"/>
        </w:rPr>
        <w:t>Connie</w:t>
      </w:r>
      <w:r w:rsidR="00DE55C2">
        <w:rPr>
          <w:rFonts w:ascii="Times New Roman" w:hAnsi="Times New Roman"/>
          <w:sz w:val="24"/>
          <w:szCs w:val="24"/>
        </w:rPr>
        <w:t xml:space="preserve"> has also </w:t>
      </w:r>
      <w:r w:rsidR="006D067B" w:rsidRPr="00DE55C2">
        <w:rPr>
          <w:rFonts w:ascii="Times New Roman" w:hAnsi="Times New Roman"/>
          <w:sz w:val="24"/>
          <w:szCs w:val="24"/>
        </w:rPr>
        <w:t>had our library listed on both the New Hope Borough and Solebury Township websites to solidify our pos</w:t>
      </w:r>
      <w:r w:rsidRPr="00DE55C2">
        <w:rPr>
          <w:rFonts w:ascii="Times New Roman" w:hAnsi="Times New Roman"/>
          <w:sz w:val="24"/>
          <w:szCs w:val="24"/>
        </w:rPr>
        <w:t>ition as an integral part of the</w:t>
      </w:r>
      <w:r w:rsidR="006D067B" w:rsidRPr="00DE55C2">
        <w:rPr>
          <w:rFonts w:ascii="Times New Roman" w:hAnsi="Times New Roman"/>
          <w:sz w:val="24"/>
          <w:szCs w:val="24"/>
        </w:rPr>
        <w:t xml:space="preserve"> community.</w:t>
      </w:r>
    </w:p>
    <w:p w:rsidR="006D067B" w:rsidRPr="009C6B72" w:rsidRDefault="006D067B" w:rsidP="006D067B">
      <w:pPr>
        <w:rPr>
          <w:b/>
        </w:rPr>
      </w:pPr>
      <w:r w:rsidRPr="009C6B72">
        <w:rPr>
          <w:b/>
        </w:rPr>
        <w:lastRenderedPageBreak/>
        <w:t>Programming:</w:t>
      </w:r>
    </w:p>
    <w:p w:rsidR="006D067B" w:rsidRPr="00DE55C2" w:rsidRDefault="006D067B" w:rsidP="006D067B">
      <w:pPr>
        <w:pStyle w:val="ListParagraph"/>
        <w:numPr>
          <w:ilvl w:val="0"/>
          <w:numId w:val="3"/>
        </w:numPr>
        <w:spacing w:after="200" w:line="276" w:lineRule="auto"/>
        <w:rPr>
          <w:rFonts w:ascii="Times New Roman" w:hAnsi="Times New Roman"/>
          <w:sz w:val="24"/>
          <w:szCs w:val="24"/>
        </w:rPr>
      </w:pPr>
      <w:r w:rsidRPr="00DE55C2">
        <w:rPr>
          <w:rFonts w:ascii="Times New Roman" w:hAnsi="Times New Roman"/>
          <w:sz w:val="24"/>
          <w:szCs w:val="24"/>
        </w:rPr>
        <w:t xml:space="preserve">Kids Yoga continues </w:t>
      </w:r>
      <w:r w:rsidR="00CE5D1D" w:rsidRPr="00DE55C2">
        <w:rPr>
          <w:rFonts w:ascii="Times New Roman" w:hAnsi="Times New Roman"/>
          <w:sz w:val="24"/>
          <w:szCs w:val="24"/>
        </w:rPr>
        <w:t xml:space="preserve">to be popular.  On an average </w:t>
      </w:r>
      <w:r w:rsidR="00DE55C2">
        <w:rPr>
          <w:rFonts w:ascii="Times New Roman" w:hAnsi="Times New Roman"/>
          <w:sz w:val="24"/>
          <w:szCs w:val="24"/>
        </w:rPr>
        <w:t xml:space="preserve">the library </w:t>
      </w:r>
      <w:r w:rsidRPr="00DE55C2">
        <w:rPr>
          <w:rFonts w:ascii="Times New Roman" w:hAnsi="Times New Roman"/>
          <w:sz w:val="24"/>
          <w:szCs w:val="24"/>
        </w:rPr>
        <w:t>get</w:t>
      </w:r>
      <w:r w:rsidR="00DE55C2">
        <w:rPr>
          <w:rFonts w:ascii="Times New Roman" w:hAnsi="Times New Roman"/>
          <w:sz w:val="24"/>
          <w:szCs w:val="24"/>
        </w:rPr>
        <w:t>s</w:t>
      </w:r>
      <w:r w:rsidRPr="00DE55C2">
        <w:rPr>
          <w:rFonts w:ascii="Times New Roman" w:hAnsi="Times New Roman"/>
          <w:sz w:val="24"/>
          <w:szCs w:val="24"/>
        </w:rPr>
        <w:t xml:space="preserve"> between 12-15 children.</w:t>
      </w:r>
    </w:p>
    <w:p w:rsidR="006D067B" w:rsidRPr="00DE55C2" w:rsidRDefault="00E0782B" w:rsidP="006D067B">
      <w:pPr>
        <w:pStyle w:val="ListParagraph"/>
        <w:numPr>
          <w:ilvl w:val="0"/>
          <w:numId w:val="3"/>
        </w:numPr>
        <w:spacing w:after="200" w:line="276" w:lineRule="auto"/>
        <w:rPr>
          <w:rFonts w:ascii="Times New Roman" w:hAnsi="Times New Roman"/>
          <w:sz w:val="24"/>
          <w:szCs w:val="24"/>
        </w:rPr>
      </w:pPr>
      <w:r w:rsidRPr="00DE55C2">
        <w:rPr>
          <w:rFonts w:ascii="Times New Roman" w:hAnsi="Times New Roman"/>
          <w:sz w:val="24"/>
          <w:szCs w:val="24"/>
        </w:rPr>
        <w:t xml:space="preserve">The </w:t>
      </w:r>
      <w:r w:rsidR="006D067B" w:rsidRPr="00DE55C2">
        <w:rPr>
          <w:rFonts w:ascii="Times New Roman" w:hAnsi="Times New Roman"/>
          <w:sz w:val="24"/>
          <w:szCs w:val="24"/>
        </w:rPr>
        <w:t>Homeopathy presentation and reading from local author Laura Matson Hahn got a good turnout with 15 and 18 adults attending respectively.</w:t>
      </w:r>
    </w:p>
    <w:p w:rsidR="006D067B" w:rsidRPr="00DE55C2" w:rsidRDefault="006D067B" w:rsidP="006D067B">
      <w:pPr>
        <w:pStyle w:val="ListParagraph"/>
        <w:numPr>
          <w:ilvl w:val="0"/>
          <w:numId w:val="3"/>
        </w:numPr>
        <w:spacing w:after="200" w:line="276" w:lineRule="auto"/>
        <w:rPr>
          <w:rFonts w:ascii="Times New Roman" w:hAnsi="Times New Roman"/>
          <w:sz w:val="24"/>
          <w:szCs w:val="24"/>
        </w:rPr>
      </w:pPr>
      <w:r w:rsidRPr="00DE55C2">
        <w:rPr>
          <w:rFonts w:ascii="Times New Roman" w:hAnsi="Times New Roman"/>
          <w:sz w:val="24"/>
          <w:szCs w:val="24"/>
        </w:rPr>
        <w:t>Patricia will be taking over t</w:t>
      </w:r>
      <w:r w:rsidR="00E0782B" w:rsidRPr="00DE55C2">
        <w:rPr>
          <w:rFonts w:ascii="Times New Roman" w:hAnsi="Times New Roman"/>
          <w:sz w:val="24"/>
          <w:szCs w:val="24"/>
        </w:rPr>
        <w:t>he summer reading program. Connie will be assisting her this year. Connie has</w:t>
      </w:r>
      <w:r w:rsidRPr="00DE55C2">
        <w:rPr>
          <w:rFonts w:ascii="Times New Roman" w:hAnsi="Times New Roman"/>
          <w:sz w:val="24"/>
          <w:szCs w:val="24"/>
        </w:rPr>
        <w:t xml:space="preserve"> not </w:t>
      </w:r>
      <w:r w:rsidR="00DE55C2">
        <w:rPr>
          <w:rFonts w:ascii="Times New Roman" w:hAnsi="Times New Roman"/>
          <w:sz w:val="24"/>
          <w:szCs w:val="24"/>
        </w:rPr>
        <w:t xml:space="preserve">yet </w:t>
      </w:r>
      <w:r w:rsidRPr="00DE55C2">
        <w:rPr>
          <w:rFonts w:ascii="Times New Roman" w:hAnsi="Times New Roman"/>
          <w:sz w:val="24"/>
          <w:szCs w:val="24"/>
        </w:rPr>
        <w:t>heard back</w:t>
      </w:r>
      <w:r w:rsidR="00E0782B" w:rsidRPr="00DE55C2">
        <w:rPr>
          <w:rFonts w:ascii="Times New Roman" w:hAnsi="Times New Roman"/>
          <w:sz w:val="24"/>
          <w:szCs w:val="24"/>
        </w:rPr>
        <w:t xml:space="preserve"> from the Huxleys, so she is</w:t>
      </w:r>
      <w:r w:rsidRPr="00DE55C2">
        <w:rPr>
          <w:rFonts w:ascii="Times New Roman" w:hAnsi="Times New Roman"/>
          <w:sz w:val="24"/>
          <w:szCs w:val="24"/>
        </w:rPr>
        <w:t xml:space="preserve"> budgeting conservatively. </w:t>
      </w:r>
      <w:r w:rsidR="00DE55C2">
        <w:rPr>
          <w:rFonts w:ascii="Times New Roman" w:hAnsi="Times New Roman"/>
          <w:sz w:val="24"/>
          <w:szCs w:val="24"/>
        </w:rPr>
        <w:t xml:space="preserve"> </w:t>
      </w:r>
      <w:r w:rsidRPr="00DE55C2">
        <w:rPr>
          <w:rFonts w:ascii="Times New Roman" w:hAnsi="Times New Roman"/>
          <w:sz w:val="24"/>
          <w:szCs w:val="24"/>
        </w:rPr>
        <w:t xml:space="preserve">In any event, between the carryover SRP money from 2013 and the remainder of Vivian Francesco’s grant, we should be fine. </w:t>
      </w:r>
    </w:p>
    <w:p w:rsidR="006D067B" w:rsidRPr="00DE55C2" w:rsidRDefault="006D067B" w:rsidP="006D067B">
      <w:pPr>
        <w:pStyle w:val="ListParagraph"/>
        <w:numPr>
          <w:ilvl w:val="0"/>
          <w:numId w:val="3"/>
        </w:numPr>
        <w:spacing w:after="200" w:line="276" w:lineRule="auto"/>
        <w:rPr>
          <w:rFonts w:ascii="Times New Roman" w:hAnsi="Times New Roman"/>
          <w:sz w:val="24"/>
          <w:szCs w:val="24"/>
        </w:rPr>
      </w:pPr>
      <w:r w:rsidRPr="00DE55C2">
        <w:rPr>
          <w:rFonts w:ascii="Times New Roman" w:hAnsi="Times New Roman"/>
          <w:sz w:val="24"/>
          <w:szCs w:val="24"/>
        </w:rPr>
        <w:t>Vivian has offered to reapply for another $2,000 g</w:t>
      </w:r>
      <w:r w:rsidR="00CE5D1D" w:rsidRPr="00DE55C2">
        <w:rPr>
          <w:rFonts w:ascii="Times New Roman" w:hAnsi="Times New Roman"/>
          <w:sz w:val="24"/>
          <w:szCs w:val="24"/>
        </w:rPr>
        <w:t xml:space="preserve">rant for </w:t>
      </w:r>
      <w:r w:rsidR="00DE55C2">
        <w:rPr>
          <w:rFonts w:ascii="Times New Roman" w:hAnsi="Times New Roman"/>
          <w:sz w:val="24"/>
          <w:szCs w:val="24"/>
        </w:rPr>
        <w:t>teen programming and Connie is</w:t>
      </w:r>
      <w:r w:rsidRPr="00DE55C2">
        <w:rPr>
          <w:rFonts w:ascii="Times New Roman" w:hAnsi="Times New Roman"/>
          <w:sz w:val="24"/>
          <w:szCs w:val="24"/>
        </w:rPr>
        <w:t xml:space="preserve"> meeting </w:t>
      </w:r>
      <w:r w:rsidR="00CE5D1D" w:rsidRPr="00DE55C2">
        <w:rPr>
          <w:rFonts w:ascii="Times New Roman" w:hAnsi="Times New Roman"/>
          <w:sz w:val="24"/>
          <w:szCs w:val="24"/>
        </w:rPr>
        <w:t xml:space="preserve">with her </w:t>
      </w:r>
      <w:r w:rsidRPr="00DE55C2">
        <w:rPr>
          <w:rFonts w:ascii="Times New Roman" w:hAnsi="Times New Roman"/>
          <w:sz w:val="24"/>
          <w:szCs w:val="24"/>
        </w:rPr>
        <w:t>later this month to submi</w:t>
      </w:r>
      <w:r w:rsidR="00DE55C2">
        <w:rPr>
          <w:rFonts w:ascii="Times New Roman" w:hAnsi="Times New Roman"/>
          <w:sz w:val="24"/>
          <w:szCs w:val="24"/>
        </w:rPr>
        <w:t xml:space="preserve">t the paperwork for that. </w:t>
      </w:r>
    </w:p>
    <w:p w:rsidR="006D067B" w:rsidRPr="009C6B72" w:rsidRDefault="006D067B" w:rsidP="006D067B">
      <w:pPr>
        <w:rPr>
          <w:b/>
        </w:rPr>
      </w:pPr>
      <w:r w:rsidRPr="009C6B72">
        <w:rPr>
          <w:b/>
        </w:rPr>
        <w:t>Professional Development:</w:t>
      </w:r>
    </w:p>
    <w:p w:rsidR="006D067B" w:rsidRPr="00DE55C2" w:rsidRDefault="006D067B" w:rsidP="006D067B">
      <w:pPr>
        <w:pStyle w:val="ListParagraph"/>
        <w:numPr>
          <w:ilvl w:val="0"/>
          <w:numId w:val="3"/>
        </w:numPr>
        <w:spacing w:after="200" w:line="276" w:lineRule="auto"/>
        <w:rPr>
          <w:rFonts w:ascii="Times New Roman" w:hAnsi="Times New Roman"/>
          <w:sz w:val="24"/>
          <w:szCs w:val="24"/>
        </w:rPr>
      </w:pPr>
      <w:r w:rsidRPr="00DE55C2">
        <w:rPr>
          <w:rFonts w:ascii="Times New Roman" w:hAnsi="Times New Roman"/>
          <w:sz w:val="24"/>
          <w:szCs w:val="24"/>
        </w:rPr>
        <w:t>Patricia attended the Summer Reading workshop at the Franklin Institute for which she earned 4.5 hours of CE credits.</w:t>
      </w:r>
    </w:p>
    <w:p w:rsidR="006D067B" w:rsidRPr="00DE55C2" w:rsidRDefault="00CE5D1D" w:rsidP="00DE55C2">
      <w:pPr>
        <w:pStyle w:val="ListParagraph"/>
        <w:numPr>
          <w:ilvl w:val="0"/>
          <w:numId w:val="3"/>
        </w:numPr>
        <w:spacing w:after="200" w:line="276" w:lineRule="auto"/>
        <w:rPr>
          <w:rFonts w:ascii="Times New Roman" w:hAnsi="Times New Roman"/>
          <w:sz w:val="24"/>
          <w:szCs w:val="24"/>
        </w:rPr>
      </w:pPr>
      <w:r w:rsidRPr="00DE55C2">
        <w:rPr>
          <w:rFonts w:ascii="Times New Roman" w:hAnsi="Times New Roman"/>
          <w:sz w:val="24"/>
          <w:szCs w:val="24"/>
        </w:rPr>
        <w:t>Connie</w:t>
      </w:r>
      <w:r w:rsidR="006D067B" w:rsidRPr="00DE55C2">
        <w:rPr>
          <w:rFonts w:ascii="Times New Roman" w:hAnsi="Times New Roman"/>
          <w:sz w:val="24"/>
          <w:szCs w:val="24"/>
        </w:rPr>
        <w:t xml:space="preserve"> will be out of the office March 30-April 1 at the PA Library Directors Institute in Hershey, PA. This is led by the PA State Librarian,</w:t>
      </w:r>
      <w:r w:rsidRPr="00DE55C2">
        <w:rPr>
          <w:rFonts w:ascii="Times New Roman" w:hAnsi="Times New Roman"/>
          <w:sz w:val="24"/>
          <w:szCs w:val="24"/>
        </w:rPr>
        <w:t xml:space="preserve"> Stacey Aldrich, and hopefully she</w:t>
      </w:r>
      <w:r w:rsidR="006D067B" w:rsidRPr="00DE55C2">
        <w:rPr>
          <w:rFonts w:ascii="Times New Roman" w:hAnsi="Times New Roman"/>
          <w:sz w:val="24"/>
          <w:szCs w:val="24"/>
        </w:rPr>
        <w:t xml:space="preserve"> can get more information on the state funding formula.</w:t>
      </w:r>
    </w:p>
    <w:p w:rsidR="00EA18F0" w:rsidRDefault="000F5B53">
      <w:r>
        <w:t xml:space="preserve"> </w:t>
      </w:r>
      <w:r>
        <w:tab/>
        <w:t>A</w:t>
      </w:r>
      <w:r w:rsidR="00EA18F0">
        <w:t xml:space="preserve">. </w:t>
      </w:r>
      <w:r w:rsidR="00EA18F0" w:rsidRPr="00DE55C2">
        <w:rPr>
          <w:b/>
        </w:rPr>
        <w:t>Discussion</w:t>
      </w:r>
    </w:p>
    <w:p w:rsidR="00455554" w:rsidRDefault="00582B21">
      <w:r>
        <w:t>Jacqui noted that stati</w:t>
      </w:r>
      <w:r w:rsidR="009256F7">
        <w:t>stics were down for circulation</w:t>
      </w:r>
      <w:r>
        <w:t xml:space="preserve"> but the general consensus was that it was probably the harsh winter that kept people from getting to the library to borrow books.</w:t>
      </w:r>
    </w:p>
    <w:p w:rsidR="00EA18F0" w:rsidRDefault="00EA18F0"/>
    <w:p w:rsidR="000F5B53" w:rsidRDefault="00EA18F0">
      <w:r>
        <w:t xml:space="preserve">III. </w:t>
      </w:r>
      <w:r w:rsidR="002E64EC" w:rsidRPr="002E64EC">
        <w:rPr>
          <w:b/>
        </w:rPr>
        <w:t>FINANCE REPORT</w:t>
      </w:r>
      <w:r>
        <w:t>-Ellen</w:t>
      </w:r>
      <w:r w:rsidR="007D4F12">
        <w:t xml:space="preserve"> Steifel</w:t>
      </w:r>
      <w:r w:rsidR="00A228CB">
        <w:t xml:space="preserve"> (financial reports distrib</w:t>
      </w:r>
      <w:r w:rsidR="00DE55C2">
        <w:t>uted via Drop Box)</w:t>
      </w:r>
    </w:p>
    <w:p w:rsidR="002E64EC" w:rsidRDefault="002E64EC" w:rsidP="002E64EC">
      <w:pPr>
        <w:pStyle w:val="ListParagraph"/>
        <w:ind w:left="0"/>
        <w:rPr>
          <w:b/>
        </w:rPr>
      </w:pPr>
    </w:p>
    <w:p w:rsidR="002E64EC" w:rsidRDefault="002E64EC" w:rsidP="002E64EC">
      <w:pPr>
        <w:pStyle w:val="ListParagraph"/>
        <w:ind w:left="0"/>
        <w:rPr>
          <w:b/>
        </w:rPr>
      </w:pPr>
      <w:r>
        <w:rPr>
          <w:b/>
        </w:rPr>
        <w:t xml:space="preserve">Monthly </w:t>
      </w:r>
      <w:r w:rsidRPr="004153D7">
        <w:rPr>
          <w:b/>
        </w:rPr>
        <w:t xml:space="preserve">Fundraising Update </w:t>
      </w:r>
    </w:p>
    <w:p w:rsidR="002E64EC" w:rsidRPr="004153D7" w:rsidRDefault="002E64EC" w:rsidP="002E64EC">
      <w:pPr>
        <w:pStyle w:val="ListParagraph"/>
        <w:ind w:left="0"/>
        <w:rPr>
          <w:b/>
        </w:rPr>
      </w:pPr>
    </w:p>
    <w:tbl>
      <w:tblPr>
        <w:tblStyle w:val="TableGrid"/>
        <w:tblW w:w="0" w:type="auto"/>
        <w:tblInd w:w="690" w:type="dxa"/>
        <w:tblLook w:val="04A0"/>
      </w:tblPr>
      <w:tblGrid>
        <w:gridCol w:w="1998"/>
        <w:gridCol w:w="1350"/>
        <w:gridCol w:w="1260"/>
        <w:gridCol w:w="4260"/>
      </w:tblGrid>
      <w:tr w:rsidR="002E64EC" w:rsidTr="00B562AF">
        <w:tc>
          <w:tcPr>
            <w:tcW w:w="1998" w:type="dxa"/>
          </w:tcPr>
          <w:p w:rsidR="002E64EC" w:rsidRPr="004153D7" w:rsidRDefault="002E64EC" w:rsidP="00B562AF">
            <w:pPr>
              <w:rPr>
                <w:b/>
              </w:rPr>
            </w:pPr>
            <w:r w:rsidRPr="004153D7">
              <w:rPr>
                <w:b/>
              </w:rPr>
              <w:t>SOURCE</w:t>
            </w:r>
          </w:p>
        </w:tc>
        <w:tc>
          <w:tcPr>
            <w:tcW w:w="1350" w:type="dxa"/>
          </w:tcPr>
          <w:p w:rsidR="002E64EC" w:rsidRPr="004153D7" w:rsidRDefault="002E64EC" w:rsidP="00B562AF">
            <w:pPr>
              <w:jc w:val="center"/>
              <w:rPr>
                <w:b/>
              </w:rPr>
            </w:pPr>
            <w:r w:rsidRPr="004153D7">
              <w:rPr>
                <w:b/>
              </w:rPr>
              <w:t>GOAL</w:t>
            </w:r>
          </w:p>
        </w:tc>
        <w:tc>
          <w:tcPr>
            <w:tcW w:w="1260" w:type="dxa"/>
          </w:tcPr>
          <w:p w:rsidR="002E64EC" w:rsidRPr="004153D7" w:rsidRDefault="002E64EC" w:rsidP="00B562AF">
            <w:pPr>
              <w:jc w:val="center"/>
              <w:rPr>
                <w:b/>
              </w:rPr>
            </w:pPr>
            <w:r w:rsidRPr="004153D7">
              <w:rPr>
                <w:b/>
              </w:rPr>
              <w:t>TO DATE</w:t>
            </w:r>
          </w:p>
        </w:tc>
        <w:tc>
          <w:tcPr>
            <w:tcW w:w="4260" w:type="dxa"/>
          </w:tcPr>
          <w:p w:rsidR="002E64EC" w:rsidRPr="004153D7" w:rsidRDefault="002E64EC" w:rsidP="00B562AF">
            <w:pPr>
              <w:rPr>
                <w:b/>
              </w:rPr>
            </w:pPr>
            <w:r w:rsidRPr="004153D7">
              <w:rPr>
                <w:b/>
              </w:rPr>
              <w:t>NOTES</w:t>
            </w:r>
          </w:p>
        </w:tc>
      </w:tr>
      <w:tr w:rsidR="002E64EC" w:rsidTr="00B562AF">
        <w:tc>
          <w:tcPr>
            <w:tcW w:w="1998" w:type="dxa"/>
          </w:tcPr>
          <w:p w:rsidR="002E64EC" w:rsidRPr="004153D7" w:rsidRDefault="002E64EC" w:rsidP="00B562AF">
            <w:r w:rsidRPr="004153D7">
              <w:t>Board Fundraisers</w:t>
            </w:r>
          </w:p>
        </w:tc>
        <w:tc>
          <w:tcPr>
            <w:tcW w:w="1350" w:type="dxa"/>
          </w:tcPr>
          <w:p w:rsidR="002E64EC" w:rsidRPr="004153D7" w:rsidRDefault="002E64EC" w:rsidP="00B562AF">
            <w:pPr>
              <w:jc w:val="center"/>
            </w:pPr>
            <w:r w:rsidRPr="004153D7">
              <w:t>$27,500</w:t>
            </w:r>
          </w:p>
        </w:tc>
        <w:tc>
          <w:tcPr>
            <w:tcW w:w="1260" w:type="dxa"/>
          </w:tcPr>
          <w:p w:rsidR="002E64EC" w:rsidRPr="00787B40" w:rsidRDefault="002E64EC" w:rsidP="00B562AF">
            <w:pPr>
              <w:jc w:val="center"/>
            </w:pPr>
            <w:r w:rsidRPr="00787B40">
              <w:t>$14,750</w:t>
            </w:r>
          </w:p>
        </w:tc>
        <w:tc>
          <w:tcPr>
            <w:tcW w:w="4260" w:type="dxa"/>
          </w:tcPr>
          <w:p w:rsidR="002E64EC" w:rsidRPr="00787B40" w:rsidRDefault="002E64EC" w:rsidP="00B562AF">
            <w:r w:rsidRPr="00787B40">
              <w:t>$13,000 Read-A-Thon.  $1,750 MUD.</w:t>
            </w:r>
          </w:p>
        </w:tc>
      </w:tr>
      <w:tr w:rsidR="002E64EC" w:rsidTr="00B562AF">
        <w:tc>
          <w:tcPr>
            <w:tcW w:w="1998" w:type="dxa"/>
          </w:tcPr>
          <w:p w:rsidR="002E64EC" w:rsidRPr="004153D7" w:rsidRDefault="002E64EC" w:rsidP="00B562AF">
            <w:r w:rsidRPr="004153D7">
              <w:t>Annual Fund</w:t>
            </w:r>
          </w:p>
        </w:tc>
        <w:tc>
          <w:tcPr>
            <w:tcW w:w="1350" w:type="dxa"/>
          </w:tcPr>
          <w:p w:rsidR="002E64EC" w:rsidRPr="004153D7" w:rsidRDefault="002E64EC" w:rsidP="00B562AF">
            <w:pPr>
              <w:jc w:val="center"/>
            </w:pPr>
            <w:r w:rsidRPr="004153D7">
              <w:t>$40,000</w:t>
            </w:r>
          </w:p>
        </w:tc>
        <w:tc>
          <w:tcPr>
            <w:tcW w:w="1260" w:type="dxa"/>
          </w:tcPr>
          <w:p w:rsidR="002E64EC" w:rsidRPr="00787B40" w:rsidRDefault="002E64EC" w:rsidP="00B562AF">
            <w:pPr>
              <w:jc w:val="center"/>
            </w:pPr>
            <w:r w:rsidRPr="00787B40">
              <w:t>$2,200</w:t>
            </w:r>
          </w:p>
        </w:tc>
        <w:tc>
          <w:tcPr>
            <w:tcW w:w="4260" w:type="dxa"/>
          </w:tcPr>
          <w:p w:rsidR="002E64EC" w:rsidRPr="00787B40" w:rsidRDefault="002E64EC" w:rsidP="00B562AF"/>
        </w:tc>
      </w:tr>
      <w:tr w:rsidR="002E64EC" w:rsidTr="00B562AF">
        <w:tc>
          <w:tcPr>
            <w:tcW w:w="1998" w:type="dxa"/>
          </w:tcPr>
          <w:p w:rsidR="002E64EC" w:rsidRPr="004153D7" w:rsidRDefault="002E64EC" w:rsidP="00B562AF">
            <w:r w:rsidRPr="004153D7">
              <w:t>Friends</w:t>
            </w:r>
          </w:p>
        </w:tc>
        <w:tc>
          <w:tcPr>
            <w:tcW w:w="1350" w:type="dxa"/>
          </w:tcPr>
          <w:p w:rsidR="002E64EC" w:rsidRPr="004153D7" w:rsidRDefault="002E64EC" w:rsidP="00B562AF">
            <w:pPr>
              <w:jc w:val="center"/>
            </w:pPr>
            <w:r w:rsidRPr="004153D7">
              <w:t>$12,000</w:t>
            </w:r>
          </w:p>
        </w:tc>
        <w:tc>
          <w:tcPr>
            <w:tcW w:w="1260" w:type="dxa"/>
          </w:tcPr>
          <w:p w:rsidR="002E64EC" w:rsidRPr="00787B40" w:rsidRDefault="002E64EC" w:rsidP="00B562AF">
            <w:pPr>
              <w:jc w:val="center"/>
            </w:pPr>
            <w:r w:rsidRPr="00787B40">
              <w:t>$2,500</w:t>
            </w:r>
          </w:p>
        </w:tc>
        <w:tc>
          <w:tcPr>
            <w:tcW w:w="4260" w:type="dxa"/>
          </w:tcPr>
          <w:p w:rsidR="002E64EC" w:rsidRPr="00787B40" w:rsidRDefault="002E64EC" w:rsidP="00B562AF"/>
        </w:tc>
      </w:tr>
      <w:tr w:rsidR="002E64EC" w:rsidTr="00B562AF">
        <w:tc>
          <w:tcPr>
            <w:tcW w:w="1998" w:type="dxa"/>
          </w:tcPr>
          <w:p w:rsidR="002E64EC" w:rsidRPr="00AA6CCF" w:rsidRDefault="002E64EC" w:rsidP="00B562AF">
            <w:pPr>
              <w:rPr>
                <w:b/>
              </w:rPr>
            </w:pPr>
            <w:r w:rsidRPr="00AA6CCF">
              <w:rPr>
                <w:b/>
              </w:rPr>
              <w:t>TOTAL</w:t>
            </w:r>
          </w:p>
        </w:tc>
        <w:tc>
          <w:tcPr>
            <w:tcW w:w="1350" w:type="dxa"/>
          </w:tcPr>
          <w:p w:rsidR="002E64EC" w:rsidRPr="00AA6CCF" w:rsidRDefault="002E64EC" w:rsidP="00B562AF">
            <w:pPr>
              <w:jc w:val="center"/>
              <w:rPr>
                <w:b/>
              </w:rPr>
            </w:pPr>
            <w:r w:rsidRPr="00AA6CCF">
              <w:rPr>
                <w:b/>
              </w:rPr>
              <w:t>$79,500</w:t>
            </w:r>
          </w:p>
        </w:tc>
        <w:tc>
          <w:tcPr>
            <w:tcW w:w="1260" w:type="dxa"/>
          </w:tcPr>
          <w:p w:rsidR="002E64EC" w:rsidRPr="00787B40" w:rsidRDefault="002E64EC" w:rsidP="00B562AF">
            <w:pPr>
              <w:jc w:val="center"/>
              <w:rPr>
                <w:b/>
              </w:rPr>
            </w:pPr>
            <w:r w:rsidRPr="00787B40">
              <w:rPr>
                <w:b/>
              </w:rPr>
              <w:t>$19,450</w:t>
            </w:r>
          </w:p>
        </w:tc>
        <w:tc>
          <w:tcPr>
            <w:tcW w:w="4260" w:type="dxa"/>
          </w:tcPr>
          <w:p w:rsidR="002E64EC" w:rsidRPr="00787B40" w:rsidRDefault="002E64EC" w:rsidP="00B562AF"/>
        </w:tc>
      </w:tr>
    </w:tbl>
    <w:p w:rsidR="002E64EC" w:rsidRDefault="002E64EC" w:rsidP="002E64EC">
      <w:pPr>
        <w:pStyle w:val="ListParagraph"/>
      </w:pPr>
    </w:p>
    <w:p w:rsidR="002E64EC" w:rsidRPr="00DE55C2" w:rsidRDefault="002E64EC" w:rsidP="002E64EC">
      <w:pPr>
        <w:pStyle w:val="ListParagraph"/>
        <w:numPr>
          <w:ilvl w:val="0"/>
          <w:numId w:val="2"/>
        </w:numPr>
        <w:rPr>
          <w:rFonts w:ascii="Times New Roman" w:hAnsi="Times New Roman"/>
          <w:sz w:val="24"/>
          <w:szCs w:val="24"/>
        </w:rPr>
      </w:pPr>
      <w:r w:rsidRPr="00DE55C2">
        <w:rPr>
          <w:rFonts w:ascii="Times New Roman" w:hAnsi="Times New Roman"/>
          <w:sz w:val="24"/>
          <w:szCs w:val="24"/>
        </w:rPr>
        <w:t>Author Luncheon – Mud Season</w:t>
      </w:r>
    </w:p>
    <w:p w:rsidR="002E64EC" w:rsidRPr="00DE55C2" w:rsidRDefault="002E64EC" w:rsidP="002E64EC">
      <w:pPr>
        <w:pStyle w:val="PlainText"/>
        <w:numPr>
          <w:ilvl w:val="1"/>
          <w:numId w:val="2"/>
        </w:numPr>
        <w:rPr>
          <w:rFonts w:ascii="Times New Roman" w:hAnsi="Times New Roman" w:cs="Times New Roman"/>
          <w:sz w:val="24"/>
          <w:szCs w:val="24"/>
        </w:rPr>
      </w:pPr>
      <w:r w:rsidRPr="00DE55C2">
        <w:rPr>
          <w:rFonts w:ascii="Times New Roman" w:hAnsi="Times New Roman" w:cs="Times New Roman"/>
          <w:sz w:val="24"/>
          <w:szCs w:val="24"/>
        </w:rPr>
        <w:t>Total Funds Raised = $1,757.22</w:t>
      </w:r>
    </w:p>
    <w:p w:rsidR="002E64EC" w:rsidRPr="00DE55C2" w:rsidRDefault="002E64EC" w:rsidP="002E64EC">
      <w:pPr>
        <w:pStyle w:val="PlainText"/>
        <w:numPr>
          <w:ilvl w:val="1"/>
          <w:numId w:val="2"/>
        </w:numPr>
        <w:rPr>
          <w:rFonts w:ascii="Times New Roman" w:hAnsi="Times New Roman" w:cs="Times New Roman"/>
          <w:sz w:val="24"/>
          <w:szCs w:val="24"/>
        </w:rPr>
      </w:pPr>
      <w:r w:rsidRPr="00DE55C2">
        <w:rPr>
          <w:rFonts w:ascii="Times New Roman" w:hAnsi="Times New Roman" w:cs="Times New Roman"/>
          <w:sz w:val="24"/>
          <w:szCs w:val="24"/>
        </w:rPr>
        <w:t>Total Revenues = $3,305.36</w:t>
      </w:r>
    </w:p>
    <w:p w:rsidR="002E64EC" w:rsidRPr="00DE55C2" w:rsidRDefault="002E64EC" w:rsidP="002E64EC">
      <w:pPr>
        <w:pStyle w:val="PlainText"/>
        <w:numPr>
          <w:ilvl w:val="2"/>
          <w:numId w:val="2"/>
        </w:numPr>
        <w:rPr>
          <w:rFonts w:ascii="Times New Roman" w:hAnsi="Times New Roman" w:cs="Times New Roman"/>
          <w:sz w:val="24"/>
          <w:szCs w:val="24"/>
        </w:rPr>
      </w:pPr>
      <w:r w:rsidRPr="00DE55C2">
        <w:rPr>
          <w:rFonts w:ascii="Times New Roman" w:hAnsi="Times New Roman" w:cs="Times New Roman"/>
          <w:sz w:val="24"/>
          <w:szCs w:val="24"/>
        </w:rPr>
        <w:t>40 attendees @ $75 per ticket = $3,000 (less $2.48 PayPal fee per ticket for 18 tickets)</w:t>
      </w:r>
    </w:p>
    <w:p w:rsidR="002E64EC" w:rsidRPr="00DE55C2" w:rsidRDefault="002E64EC" w:rsidP="002E64EC">
      <w:pPr>
        <w:pStyle w:val="PlainText"/>
        <w:numPr>
          <w:ilvl w:val="2"/>
          <w:numId w:val="2"/>
        </w:numPr>
        <w:rPr>
          <w:rFonts w:ascii="Times New Roman" w:hAnsi="Times New Roman" w:cs="Times New Roman"/>
          <w:sz w:val="24"/>
          <w:szCs w:val="24"/>
        </w:rPr>
      </w:pPr>
      <w:r w:rsidRPr="00DE55C2">
        <w:rPr>
          <w:rFonts w:ascii="Times New Roman" w:hAnsi="Times New Roman" w:cs="Times New Roman"/>
          <w:sz w:val="24"/>
          <w:szCs w:val="24"/>
        </w:rPr>
        <w:t>Donations of $350</w:t>
      </w:r>
    </w:p>
    <w:p w:rsidR="002E64EC" w:rsidRPr="00DE55C2" w:rsidRDefault="002E64EC" w:rsidP="002E64EC">
      <w:pPr>
        <w:pStyle w:val="PlainText"/>
        <w:numPr>
          <w:ilvl w:val="1"/>
          <w:numId w:val="2"/>
        </w:numPr>
        <w:rPr>
          <w:rFonts w:ascii="Times New Roman" w:hAnsi="Times New Roman" w:cs="Times New Roman"/>
          <w:sz w:val="24"/>
          <w:szCs w:val="24"/>
        </w:rPr>
      </w:pPr>
      <w:r w:rsidRPr="00DE55C2">
        <w:rPr>
          <w:rFonts w:ascii="Times New Roman" w:hAnsi="Times New Roman" w:cs="Times New Roman"/>
          <w:sz w:val="24"/>
          <w:szCs w:val="24"/>
        </w:rPr>
        <w:t>Total Expenses = $1,548.14</w:t>
      </w:r>
    </w:p>
    <w:p w:rsidR="002E64EC" w:rsidRPr="00DE55C2" w:rsidRDefault="002E64EC" w:rsidP="002E64EC">
      <w:pPr>
        <w:pStyle w:val="PlainText"/>
        <w:numPr>
          <w:ilvl w:val="2"/>
          <w:numId w:val="2"/>
        </w:numPr>
        <w:rPr>
          <w:rFonts w:ascii="Times New Roman" w:hAnsi="Times New Roman" w:cs="Times New Roman"/>
          <w:sz w:val="24"/>
          <w:szCs w:val="24"/>
        </w:rPr>
      </w:pPr>
      <w:r w:rsidRPr="00DE55C2">
        <w:rPr>
          <w:rFonts w:ascii="Times New Roman" w:hAnsi="Times New Roman" w:cs="Times New Roman"/>
          <w:sz w:val="24"/>
          <w:szCs w:val="24"/>
        </w:rPr>
        <w:t xml:space="preserve">250 invitations, stamps, posters:  $270.23 </w:t>
      </w:r>
    </w:p>
    <w:p w:rsidR="002E64EC" w:rsidRPr="00DE55C2" w:rsidRDefault="002E64EC" w:rsidP="002E64EC">
      <w:pPr>
        <w:pStyle w:val="PlainText"/>
        <w:numPr>
          <w:ilvl w:val="2"/>
          <w:numId w:val="2"/>
        </w:numPr>
        <w:rPr>
          <w:rFonts w:ascii="Times New Roman" w:hAnsi="Times New Roman" w:cs="Times New Roman"/>
          <w:sz w:val="24"/>
          <w:szCs w:val="24"/>
        </w:rPr>
      </w:pPr>
      <w:r w:rsidRPr="00DE55C2">
        <w:rPr>
          <w:rFonts w:ascii="Times New Roman" w:hAnsi="Times New Roman" w:cs="Times New Roman"/>
          <w:sz w:val="24"/>
          <w:szCs w:val="24"/>
        </w:rPr>
        <w:t>Two ads in the Herald:  $310.91</w:t>
      </w:r>
    </w:p>
    <w:p w:rsidR="002E64EC" w:rsidRPr="00DE55C2" w:rsidRDefault="002E64EC" w:rsidP="002E64EC">
      <w:pPr>
        <w:pStyle w:val="PlainText"/>
        <w:numPr>
          <w:ilvl w:val="2"/>
          <w:numId w:val="2"/>
        </w:numPr>
        <w:rPr>
          <w:rFonts w:ascii="Times New Roman" w:hAnsi="Times New Roman" w:cs="Times New Roman"/>
          <w:sz w:val="24"/>
          <w:szCs w:val="24"/>
        </w:rPr>
      </w:pPr>
      <w:r w:rsidRPr="00DE55C2">
        <w:rPr>
          <w:rFonts w:ascii="Times New Roman" w:hAnsi="Times New Roman" w:cs="Times New Roman"/>
          <w:sz w:val="24"/>
          <w:szCs w:val="24"/>
        </w:rPr>
        <w:t xml:space="preserve">Barley Sheaf:  41 attendees @ 23.58 per person= $967.00 </w:t>
      </w:r>
    </w:p>
    <w:p w:rsidR="002E64EC" w:rsidRDefault="002E64EC" w:rsidP="002E64EC">
      <w:pPr>
        <w:pStyle w:val="ListParagraph"/>
        <w:ind w:left="1440"/>
      </w:pPr>
    </w:p>
    <w:p w:rsidR="002E64EC" w:rsidRDefault="002E64EC" w:rsidP="002E64EC">
      <w:pPr>
        <w:pStyle w:val="ListParagraph"/>
        <w:ind w:left="1440"/>
      </w:pPr>
    </w:p>
    <w:p w:rsidR="002E64EC" w:rsidRPr="00DE55C2" w:rsidRDefault="002E64EC" w:rsidP="002E64EC">
      <w:pPr>
        <w:pStyle w:val="ListParagraph"/>
        <w:ind w:left="0"/>
        <w:rPr>
          <w:rFonts w:ascii="Times New Roman" w:hAnsi="Times New Roman"/>
          <w:b/>
          <w:sz w:val="24"/>
          <w:szCs w:val="24"/>
        </w:rPr>
      </w:pPr>
      <w:r w:rsidRPr="00DE55C2">
        <w:rPr>
          <w:rFonts w:ascii="Times New Roman" w:hAnsi="Times New Roman"/>
          <w:b/>
          <w:sz w:val="24"/>
          <w:szCs w:val="24"/>
        </w:rPr>
        <w:lastRenderedPageBreak/>
        <w:t>2014 Financials</w:t>
      </w:r>
    </w:p>
    <w:p w:rsidR="002E64EC" w:rsidRPr="00DE55C2" w:rsidRDefault="002E64EC" w:rsidP="002E64EC">
      <w:pPr>
        <w:pStyle w:val="ListParagraph"/>
        <w:numPr>
          <w:ilvl w:val="0"/>
          <w:numId w:val="2"/>
        </w:numPr>
        <w:rPr>
          <w:rFonts w:ascii="Times New Roman" w:hAnsi="Times New Roman"/>
          <w:sz w:val="24"/>
          <w:szCs w:val="24"/>
        </w:rPr>
      </w:pPr>
      <w:r w:rsidRPr="00DE55C2">
        <w:rPr>
          <w:rFonts w:ascii="Times New Roman" w:hAnsi="Times New Roman"/>
          <w:sz w:val="24"/>
          <w:szCs w:val="24"/>
        </w:rPr>
        <w:t>The Library received the annual State Aid check in the amount of $28,715, as budgeted.</w:t>
      </w:r>
    </w:p>
    <w:p w:rsidR="002E64EC" w:rsidRPr="00967530" w:rsidRDefault="002E64EC" w:rsidP="002E64EC">
      <w:pPr>
        <w:pStyle w:val="ListParagraph"/>
        <w:numPr>
          <w:ilvl w:val="0"/>
          <w:numId w:val="2"/>
        </w:numPr>
        <w:rPr>
          <w:b/>
        </w:rPr>
      </w:pPr>
      <w:r w:rsidRPr="00DE55C2">
        <w:rPr>
          <w:rFonts w:ascii="Times New Roman" w:hAnsi="Times New Roman"/>
          <w:sz w:val="24"/>
          <w:szCs w:val="24"/>
        </w:rPr>
        <w:t xml:space="preserve">The most recent oil bill from </w:t>
      </w:r>
      <w:r w:rsidR="00D40EA5" w:rsidRPr="00DE55C2">
        <w:rPr>
          <w:rFonts w:ascii="Times New Roman" w:hAnsi="Times New Roman"/>
          <w:sz w:val="24"/>
          <w:szCs w:val="24"/>
        </w:rPr>
        <w:t>Brinker’s</w:t>
      </w:r>
      <w:r w:rsidRPr="00DE55C2">
        <w:rPr>
          <w:rFonts w:ascii="Times New Roman" w:hAnsi="Times New Roman"/>
          <w:sz w:val="24"/>
          <w:szCs w:val="24"/>
        </w:rPr>
        <w:t xml:space="preserve"> reflected a price per gallon of $3.94.  The Treasurer was unable to obtain a better rate from </w:t>
      </w:r>
      <w:r w:rsidR="00D40EA5" w:rsidRPr="00DE55C2">
        <w:rPr>
          <w:rFonts w:ascii="Times New Roman" w:hAnsi="Times New Roman"/>
          <w:sz w:val="24"/>
          <w:szCs w:val="24"/>
        </w:rPr>
        <w:t>Brinker’s</w:t>
      </w:r>
      <w:r w:rsidRPr="00DE55C2">
        <w:rPr>
          <w:rFonts w:ascii="Times New Roman" w:hAnsi="Times New Roman"/>
          <w:sz w:val="24"/>
          <w:szCs w:val="24"/>
        </w:rPr>
        <w:t>.  Lower rates may be available from other companies.</w:t>
      </w:r>
      <w:r w:rsidRPr="00DE55C2">
        <w:rPr>
          <w:rFonts w:ascii="Times New Roman" w:hAnsi="Times New Roman"/>
          <w:b/>
          <w:sz w:val="24"/>
          <w:szCs w:val="24"/>
        </w:rPr>
        <w:br/>
      </w:r>
      <w:r>
        <w:rPr>
          <w:b/>
        </w:rPr>
        <w:br/>
      </w:r>
    </w:p>
    <w:p w:rsidR="002E64EC" w:rsidRPr="00631503" w:rsidRDefault="002E64EC" w:rsidP="002E64EC">
      <w:pPr>
        <w:pStyle w:val="ListParagraph"/>
        <w:ind w:left="0"/>
        <w:rPr>
          <w:rFonts w:ascii="Times New Roman" w:hAnsi="Times New Roman"/>
          <w:b/>
          <w:sz w:val="24"/>
          <w:szCs w:val="24"/>
        </w:rPr>
      </w:pPr>
      <w:r w:rsidRPr="00631503">
        <w:rPr>
          <w:rFonts w:ascii="Times New Roman" w:hAnsi="Times New Roman"/>
          <w:b/>
          <w:sz w:val="24"/>
          <w:szCs w:val="24"/>
        </w:rPr>
        <w:t>Municipal Funds</w:t>
      </w:r>
    </w:p>
    <w:p w:rsidR="002E64EC" w:rsidRPr="00DE55C2" w:rsidRDefault="002E64EC" w:rsidP="002E64EC">
      <w:pPr>
        <w:pStyle w:val="ListParagraph"/>
        <w:numPr>
          <w:ilvl w:val="0"/>
          <w:numId w:val="2"/>
        </w:numPr>
        <w:spacing w:before="100" w:beforeAutospacing="1" w:after="100" w:afterAutospacing="1"/>
        <w:rPr>
          <w:rFonts w:ascii="Times New Roman" w:hAnsi="Times New Roman"/>
          <w:sz w:val="24"/>
          <w:szCs w:val="24"/>
        </w:rPr>
      </w:pPr>
      <w:r w:rsidRPr="00DE55C2">
        <w:rPr>
          <w:rFonts w:ascii="Times New Roman" w:hAnsi="Times New Roman"/>
          <w:sz w:val="24"/>
          <w:szCs w:val="24"/>
        </w:rPr>
        <w:t>Polly gathered the following information from Bill Scandone regarding New Hope Borough:</w:t>
      </w:r>
    </w:p>
    <w:p w:rsidR="002E64EC" w:rsidRPr="004F24C9" w:rsidRDefault="002E64EC" w:rsidP="002E64EC">
      <w:pPr>
        <w:spacing w:before="100" w:beforeAutospacing="1" w:after="100" w:afterAutospacing="1"/>
        <w:ind w:left="720"/>
      </w:pPr>
      <w:r w:rsidRPr="004F24C9">
        <w:t>The Borough does maintain a Library Fund, which is a real estate tax fund that allows the Borough to make annual contribution to maintain a local library for use by the residents of the Borough.  All tax proceeds are contributed to the Free Library of New Hope and Solebury.  The estimated real estate tax revenue for 2014 for the Library is $14,698.</w:t>
      </w:r>
    </w:p>
    <w:p w:rsidR="002E64EC" w:rsidRPr="00DE55C2" w:rsidRDefault="002E64EC" w:rsidP="002E64EC">
      <w:pPr>
        <w:pStyle w:val="ListParagraph"/>
        <w:ind w:left="0"/>
        <w:rPr>
          <w:rFonts w:ascii="Times New Roman" w:hAnsi="Times New Roman"/>
          <w:b/>
          <w:sz w:val="24"/>
          <w:szCs w:val="24"/>
        </w:rPr>
      </w:pPr>
      <w:r w:rsidRPr="00DE55C2">
        <w:rPr>
          <w:rFonts w:ascii="Times New Roman" w:hAnsi="Times New Roman"/>
          <w:b/>
          <w:sz w:val="24"/>
          <w:szCs w:val="24"/>
        </w:rPr>
        <w:t>Reports</w:t>
      </w:r>
    </w:p>
    <w:p w:rsidR="002E64EC" w:rsidRPr="00DE55C2" w:rsidRDefault="002E64EC" w:rsidP="002E64EC">
      <w:pPr>
        <w:pStyle w:val="ListParagraph"/>
        <w:numPr>
          <w:ilvl w:val="0"/>
          <w:numId w:val="2"/>
        </w:numPr>
        <w:rPr>
          <w:rFonts w:ascii="Times New Roman" w:hAnsi="Times New Roman"/>
          <w:b/>
          <w:sz w:val="24"/>
          <w:szCs w:val="24"/>
        </w:rPr>
      </w:pPr>
      <w:r w:rsidRPr="00DE55C2">
        <w:rPr>
          <w:rFonts w:ascii="Times New Roman" w:hAnsi="Times New Roman"/>
          <w:sz w:val="24"/>
          <w:szCs w:val="24"/>
        </w:rPr>
        <w:t>The December 31, 2013 Review has been completed by the Accountant (available on Drop Box).</w:t>
      </w:r>
    </w:p>
    <w:p w:rsidR="002E64EC" w:rsidRPr="00DE55C2" w:rsidRDefault="002E64EC" w:rsidP="002E64EC">
      <w:pPr>
        <w:pStyle w:val="ListParagraph"/>
        <w:numPr>
          <w:ilvl w:val="1"/>
          <w:numId w:val="2"/>
        </w:numPr>
        <w:rPr>
          <w:rFonts w:ascii="Times New Roman" w:hAnsi="Times New Roman"/>
          <w:b/>
          <w:sz w:val="24"/>
          <w:szCs w:val="24"/>
        </w:rPr>
      </w:pPr>
      <w:r w:rsidRPr="00DE55C2">
        <w:rPr>
          <w:rFonts w:ascii="Times New Roman" w:hAnsi="Times New Roman"/>
          <w:sz w:val="24"/>
          <w:szCs w:val="24"/>
        </w:rPr>
        <w:t>The 2013 Financials have been finalized (available on Drop Box)</w:t>
      </w:r>
    </w:p>
    <w:p w:rsidR="002E64EC" w:rsidRPr="00DE55C2" w:rsidRDefault="002E64EC" w:rsidP="002E64EC">
      <w:pPr>
        <w:pStyle w:val="ListParagraph"/>
        <w:numPr>
          <w:ilvl w:val="0"/>
          <w:numId w:val="2"/>
        </w:numPr>
        <w:rPr>
          <w:rFonts w:ascii="Times New Roman" w:hAnsi="Times New Roman"/>
          <w:b/>
          <w:sz w:val="24"/>
          <w:szCs w:val="24"/>
        </w:rPr>
      </w:pPr>
      <w:r w:rsidRPr="00DE55C2">
        <w:rPr>
          <w:rFonts w:ascii="Times New Roman" w:hAnsi="Times New Roman"/>
          <w:sz w:val="24"/>
          <w:szCs w:val="24"/>
        </w:rPr>
        <w:t>These Financials were included in the Annual Report for the State.</w:t>
      </w:r>
    </w:p>
    <w:p w:rsidR="002E64EC" w:rsidRPr="00DE55C2" w:rsidRDefault="002E64EC" w:rsidP="002E64EC">
      <w:pPr>
        <w:pStyle w:val="ListParagraph"/>
        <w:numPr>
          <w:ilvl w:val="0"/>
          <w:numId w:val="2"/>
        </w:numPr>
        <w:rPr>
          <w:rFonts w:ascii="Times New Roman" w:hAnsi="Times New Roman"/>
          <w:sz w:val="24"/>
          <w:szCs w:val="24"/>
        </w:rPr>
      </w:pPr>
      <w:r w:rsidRPr="00DE55C2">
        <w:rPr>
          <w:rFonts w:ascii="Times New Roman" w:hAnsi="Times New Roman"/>
          <w:sz w:val="24"/>
          <w:szCs w:val="24"/>
        </w:rPr>
        <w:t>The Accountant is currently working on the 2013 Tax Return (although the Library does not pay taxes)</w:t>
      </w:r>
    </w:p>
    <w:p w:rsidR="002E64EC" w:rsidRDefault="002E64EC" w:rsidP="002E64EC">
      <w:pPr>
        <w:pStyle w:val="ListParagraph"/>
      </w:pPr>
    </w:p>
    <w:p w:rsidR="002E64EC" w:rsidRDefault="002E64EC" w:rsidP="002E64EC">
      <w:pPr>
        <w:rPr>
          <w:b/>
        </w:rPr>
      </w:pPr>
      <w:r>
        <w:rPr>
          <w:b/>
        </w:rPr>
        <w:t xml:space="preserve">Action Items </w:t>
      </w:r>
    </w:p>
    <w:p w:rsidR="002E64EC" w:rsidRDefault="002E64EC" w:rsidP="002E64EC">
      <w:pPr>
        <w:pStyle w:val="ListParagraph"/>
        <w:numPr>
          <w:ilvl w:val="0"/>
          <w:numId w:val="1"/>
        </w:numPr>
        <w:spacing w:before="100" w:beforeAutospacing="1" w:after="100" w:afterAutospacing="1"/>
      </w:pPr>
      <w:r w:rsidRPr="00705E61">
        <w:rPr>
          <w:rFonts w:ascii="Times New Roman" w:hAnsi="Times New Roman"/>
          <w:sz w:val="24"/>
          <w:szCs w:val="24"/>
        </w:rPr>
        <w:t>Investment Committee meeting will be held on Tuesday, March 25</w:t>
      </w:r>
      <w:r w:rsidRPr="00705E61">
        <w:rPr>
          <w:rFonts w:ascii="Times New Roman" w:hAnsi="Times New Roman"/>
          <w:sz w:val="24"/>
          <w:szCs w:val="24"/>
          <w:vertAlign w:val="superscript"/>
        </w:rPr>
        <w:t>th</w:t>
      </w:r>
      <w:r w:rsidRPr="00705E61">
        <w:rPr>
          <w:rFonts w:ascii="Times New Roman" w:hAnsi="Times New Roman"/>
          <w:sz w:val="24"/>
          <w:szCs w:val="24"/>
        </w:rPr>
        <w:t xml:space="preserve"> at 5pm in the Library</w:t>
      </w:r>
      <w:r>
        <w:t xml:space="preserve">. </w:t>
      </w:r>
    </w:p>
    <w:p w:rsidR="002E64EC" w:rsidRDefault="002E64EC"/>
    <w:p w:rsidR="00EA18F0" w:rsidRDefault="000F5B53">
      <w:r>
        <w:t>A</w:t>
      </w:r>
      <w:r w:rsidR="00EA18F0" w:rsidRPr="00705E61">
        <w:rPr>
          <w:b/>
        </w:rPr>
        <w:t>. Review and Discussion</w:t>
      </w:r>
    </w:p>
    <w:p w:rsidR="00CA1FD5" w:rsidRDefault="00CA1FD5">
      <w:r>
        <w:t xml:space="preserve">Total money for 2013 </w:t>
      </w:r>
      <w:r w:rsidR="00136074">
        <w:t>was almost $5000 from Augenblick</w:t>
      </w:r>
      <w:r>
        <w:t xml:space="preserve"> and this helped us quite a bit.  There was some discussion regarding the feasibility of the author luncheons and whether they are the best type of fundraiser.  It might be better to do a couple of big fundraisers instead.  </w:t>
      </w:r>
      <w:r w:rsidR="008C2F71">
        <w:t xml:space="preserve">The general feeling is we do want to continue to bring in authors but perhaps not always charging for attendance or making it part of a luncheon.  </w:t>
      </w:r>
    </w:p>
    <w:p w:rsidR="00EA18F0" w:rsidRDefault="00EA18F0"/>
    <w:p w:rsidR="00EA18F0" w:rsidRDefault="00EA18F0">
      <w:r>
        <w:t xml:space="preserve">IV. </w:t>
      </w:r>
      <w:r w:rsidR="002E64EC" w:rsidRPr="002E64EC">
        <w:rPr>
          <w:b/>
        </w:rPr>
        <w:t>PRESIDENT’S REPORT</w:t>
      </w:r>
      <w:r>
        <w:t>- Jacqui</w:t>
      </w:r>
      <w:r w:rsidR="007C4F33">
        <w:t xml:space="preserve"> Griffith</w:t>
      </w:r>
    </w:p>
    <w:p w:rsidR="00EA18F0" w:rsidRDefault="000F5B53">
      <w:r>
        <w:tab/>
        <w:t>A</w:t>
      </w:r>
      <w:r w:rsidR="00EA18F0">
        <w:t xml:space="preserve">. </w:t>
      </w:r>
      <w:r w:rsidR="00343F6A" w:rsidRPr="00343F6A">
        <w:rPr>
          <w:b/>
        </w:rPr>
        <w:t>MOTION TO APPROVE CONSULTING CONTRACT FOR SPARK NON-PROFIT CONSULTING</w:t>
      </w:r>
      <w:r w:rsidR="00343F6A">
        <w:t xml:space="preserve"> </w:t>
      </w:r>
    </w:p>
    <w:p w:rsidR="008C2F71" w:rsidRDefault="008C2F71">
      <w:r>
        <w:t xml:space="preserve">Our primary concern is getting our Data Base rolling.  </w:t>
      </w:r>
      <w:r w:rsidR="006A4207">
        <w:t xml:space="preserve">Connie will help Eric, Beth, Kathy and Marilyn to evaluate the products.  The goal would be to be up to speed by November.  By the next board meeting we would like to have a recommendation for purchase.  </w:t>
      </w:r>
    </w:p>
    <w:p w:rsidR="00EA18F0" w:rsidRDefault="006A4207">
      <w:r w:rsidRPr="006A4207">
        <w:rPr>
          <w:b/>
        </w:rPr>
        <w:t>MOTION</w:t>
      </w:r>
      <w:r>
        <w:t xml:space="preserve"> made by Polly to accept the contract by Spark</w:t>
      </w:r>
      <w:r w:rsidR="0077124F">
        <w:t xml:space="preserve"> consulting and to hire Kathy Beveridge</w:t>
      </w:r>
      <w:r>
        <w:t xml:space="preserve"> at a rate of $75/hour for a maximum of 10 hours per month for 11 months to be paid for by </w:t>
      </w:r>
      <w:r w:rsidR="0077124F">
        <w:t>money from an unrestricted gift</w:t>
      </w:r>
      <w:r>
        <w:t>.</w:t>
      </w:r>
      <w:r w:rsidR="0077124F">
        <w:t xml:space="preserve">  </w:t>
      </w:r>
      <w:r w:rsidR="0077124F" w:rsidRPr="0077124F">
        <w:rPr>
          <w:b/>
        </w:rPr>
        <w:t>SECONDED</w:t>
      </w:r>
      <w:r w:rsidR="0077124F">
        <w:rPr>
          <w:b/>
        </w:rPr>
        <w:t xml:space="preserve"> </w:t>
      </w:r>
      <w:r w:rsidR="0077124F">
        <w:t>by Beth.  Motion passed.</w:t>
      </w:r>
    </w:p>
    <w:p w:rsidR="00EA18F0" w:rsidRDefault="00EA18F0"/>
    <w:p w:rsidR="00EA18F0" w:rsidRDefault="00EA18F0">
      <w:r>
        <w:t xml:space="preserve">V.  </w:t>
      </w:r>
      <w:r w:rsidR="002E64EC" w:rsidRPr="002E64EC">
        <w:rPr>
          <w:b/>
        </w:rPr>
        <w:t>FRIEND</w:t>
      </w:r>
      <w:r w:rsidR="002E64EC">
        <w:rPr>
          <w:b/>
        </w:rPr>
        <w:t>’</w:t>
      </w:r>
      <w:r w:rsidR="002E64EC" w:rsidRPr="002E64EC">
        <w:rPr>
          <w:b/>
        </w:rPr>
        <w:t>S REPORT</w:t>
      </w:r>
      <w:r>
        <w:t>- Charlie</w:t>
      </w:r>
      <w:r w:rsidR="007C4F33">
        <w:t xml:space="preserve"> Huchet</w:t>
      </w:r>
    </w:p>
    <w:p w:rsidR="00631503" w:rsidRDefault="00631503"/>
    <w:p w:rsidR="00631503" w:rsidRPr="00631503" w:rsidRDefault="00631503" w:rsidP="00631503">
      <w:pPr>
        <w:pStyle w:val="NormalWeb"/>
        <w:tabs>
          <w:tab w:val="left" w:pos="4320"/>
        </w:tabs>
        <w:spacing w:before="2" w:after="2"/>
        <w:rPr>
          <w:rFonts w:ascii="Times New Roman" w:hAnsi="Times New Roman"/>
          <w:sz w:val="24"/>
          <w:szCs w:val="24"/>
          <w:u w:val="single"/>
        </w:rPr>
      </w:pPr>
      <w:r w:rsidRPr="00631503">
        <w:rPr>
          <w:rFonts w:ascii="Times New Roman" w:hAnsi="Times New Roman"/>
          <w:sz w:val="24"/>
          <w:szCs w:val="24"/>
          <w:u w:val="single"/>
        </w:rPr>
        <w:t>Meatball Madness Event</w:t>
      </w:r>
    </w:p>
    <w:p w:rsidR="00631503" w:rsidRPr="00631503" w:rsidRDefault="00631503" w:rsidP="00631503">
      <w:pPr>
        <w:pStyle w:val="NormalWeb"/>
        <w:tabs>
          <w:tab w:val="left" w:pos="4320"/>
        </w:tabs>
        <w:spacing w:before="2" w:after="2"/>
        <w:rPr>
          <w:rFonts w:ascii="Times New Roman" w:hAnsi="Times New Roman"/>
          <w:sz w:val="24"/>
          <w:szCs w:val="24"/>
        </w:rPr>
      </w:pPr>
      <w:r w:rsidRPr="00631503">
        <w:rPr>
          <w:rFonts w:ascii="Times New Roman" w:hAnsi="Times New Roman"/>
          <w:sz w:val="24"/>
          <w:szCs w:val="24"/>
        </w:rPr>
        <w:t>The FOL sponsored “Meatball Madness” event has been planned to take place on Tuesday, April 8 at John &amp; Peter’s from 6:30-8:30 PM.  This less than serious competitive “cook-off” will have Lawrence Booth acting as the Master of Ceremonies, regarding 4 carefully selected meatball recipes (sources TBA) and judged by Larry Keller, Mayor of New Hope, Jim Searing, Chairman of the Solebury Supervisors, and Michael Gardener (AKA “</w:t>
      </w:r>
      <w:r>
        <w:rPr>
          <w:rFonts w:ascii="Times New Roman" w:hAnsi="Times New Roman"/>
          <w:sz w:val="24"/>
          <w:szCs w:val="24"/>
        </w:rPr>
        <w:t xml:space="preserve">Miss </w:t>
      </w:r>
      <w:r w:rsidRPr="00631503">
        <w:rPr>
          <w:rFonts w:ascii="Times New Roman" w:hAnsi="Times New Roman"/>
          <w:sz w:val="24"/>
          <w:szCs w:val="24"/>
        </w:rPr>
        <w:t>Pumpkin”).</w:t>
      </w:r>
    </w:p>
    <w:p w:rsidR="00631503" w:rsidRPr="00631503" w:rsidRDefault="00631503" w:rsidP="00631503">
      <w:pPr>
        <w:pStyle w:val="NormalWeb"/>
        <w:tabs>
          <w:tab w:val="left" w:pos="4320"/>
        </w:tabs>
        <w:spacing w:before="2" w:after="2"/>
        <w:rPr>
          <w:rFonts w:ascii="Times New Roman" w:hAnsi="Times New Roman"/>
          <w:sz w:val="24"/>
          <w:szCs w:val="24"/>
        </w:rPr>
      </w:pPr>
      <w:r w:rsidRPr="00631503">
        <w:rPr>
          <w:rFonts w:ascii="Times New Roman" w:hAnsi="Times New Roman"/>
          <w:sz w:val="24"/>
          <w:szCs w:val="24"/>
        </w:rPr>
        <w:t xml:space="preserve">The attendees will also have the opportunity to vote their favorite. </w:t>
      </w:r>
    </w:p>
    <w:p w:rsidR="00631503" w:rsidRPr="00631503" w:rsidRDefault="00631503" w:rsidP="00631503">
      <w:pPr>
        <w:pStyle w:val="NormalWeb"/>
        <w:tabs>
          <w:tab w:val="left" w:pos="4320"/>
        </w:tabs>
        <w:spacing w:before="2" w:after="2"/>
        <w:rPr>
          <w:rFonts w:ascii="Times New Roman" w:hAnsi="Times New Roman"/>
          <w:sz w:val="24"/>
          <w:szCs w:val="24"/>
        </w:rPr>
      </w:pPr>
      <w:r w:rsidRPr="00631503">
        <w:rPr>
          <w:rFonts w:ascii="Times New Roman" w:hAnsi="Times New Roman"/>
          <w:sz w:val="24"/>
          <w:szCs w:val="24"/>
        </w:rPr>
        <w:t>The meal will include pasta, salad and garlic bread.  The tickets are $15 pp, with all proceeds being donated by the owners</w:t>
      </w:r>
      <w:r w:rsidR="001F7E0F">
        <w:rPr>
          <w:rFonts w:ascii="Times New Roman" w:hAnsi="Times New Roman"/>
          <w:sz w:val="24"/>
          <w:szCs w:val="24"/>
        </w:rPr>
        <w:t>.</w:t>
      </w:r>
    </w:p>
    <w:p w:rsidR="00631503" w:rsidRDefault="00631503" w:rsidP="00631503">
      <w:pPr>
        <w:pStyle w:val="NormalWeb"/>
        <w:tabs>
          <w:tab w:val="left" w:pos="4320"/>
        </w:tabs>
        <w:spacing w:before="2" w:after="2"/>
        <w:rPr>
          <w:sz w:val="32"/>
        </w:rPr>
      </w:pPr>
    </w:p>
    <w:p w:rsidR="00631503" w:rsidRPr="00631503" w:rsidRDefault="00631503" w:rsidP="00631503">
      <w:pPr>
        <w:pStyle w:val="NormalWeb"/>
        <w:tabs>
          <w:tab w:val="left" w:pos="4320"/>
        </w:tabs>
        <w:spacing w:before="2" w:after="2"/>
        <w:rPr>
          <w:rFonts w:ascii="Times New Roman" w:hAnsi="Times New Roman"/>
          <w:sz w:val="24"/>
          <w:szCs w:val="24"/>
        </w:rPr>
      </w:pPr>
      <w:r w:rsidRPr="00631503">
        <w:rPr>
          <w:rFonts w:ascii="Times New Roman" w:hAnsi="Times New Roman"/>
          <w:sz w:val="24"/>
          <w:szCs w:val="24"/>
        </w:rPr>
        <w:t>The presence of as many of the Library Board as possible is strongly encouraged.</w:t>
      </w:r>
    </w:p>
    <w:p w:rsidR="00631503" w:rsidRPr="00631503" w:rsidRDefault="00631503" w:rsidP="00631503">
      <w:pPr>
        <w:pStyle w:val="NormalWeb"/>
        <w:tabs>
          <w:tab w:val="left" w:pos="4320"/>
        </w:tabs>
        <w:spacing w:before="2" w:after="2"/>
        <w:rPr>
          <w:rFonts w:ascii="Times New Roman" w:hAnsi="Times New Roman"/>
          <w:sz w:val="24"/>
          <w:szCs w:val="24"/>
        </w:rPr>
      </w:pPr>
    </w:p>
    <w:p w:rsidR="00631503" w:rsidRPr="00631503" w:rsidRDefault="00631503" w:rsidP="00631503">
      <w:pPr>
        <w:pStyle w:val="NormalWeb"/>
        <w:tabs>
          <w:tab w:val="left" w:pos="4320"/>
        </w:tabs>
        <w:spacing w:before="2" w:after="2"/>
        <w:rPr>
          <w:rFonts w:ascii="Times New Roman" w:hAnsi="Times New Roman"/>
          <w:sz w:val="24"/>
          <w:szCs w:val="24"/>
          <w:u w:val="single"/>
        </w:rPr>
      </w:pPr>
      <w:r w:rsidRPr="00631503">
        <w:rPr>
          <w:rFonts w:ascii="Times New Roman" w:hAnsi="Times New Roman"/>
          <w:sz w:val="24"/>
          <w:szCs w:val="24"/>
          <w:u w:val="single"/>
        </w:rPr>
        <w:t>May Bookmobile Event</w:t>
      </w:r>
    </w:p>
    <w:p w:rsidR="00631503" w:rsidRPr="00631503" w:rsidRDefault="00631503" w:rsidP="00631503">
      <w:pPr>
        <w:pStyle w:val="NormalWeb"/>
        <w:tabs>
          <w:tab w:val="left" w:pos="4320"/>
        </w:tabs>
        <w:spacing w:before="2" w:after="2"/>
        <w:rPr>
          <w:rFonts w:ascii="Times New Roman" w:hAnsi="Times New Roman"/>
          <w:sz w:val="24"/>
          <w:szCs w:val="24"/>
        </w:rPr>
      </w:pPr>
      <w:r w:rsidRPr="00631503">
        <w:rPr>
          <w:rFonts w:ascii="Times New Roman" w:hAnsi="Times New Roman"/>
          <w:sz w:val="24"/>
          <w:szCs w:val="24"/>
        </w:rPr>
        <w:t>The Friends are preparing to hold a book sale in downtown New Hope in May off  Barry Fetterolf’s truck (hence a “BarryMobile”).</w:t>
      </w:r>
    </w:p>
    <w:p w:rsidR="00631503" w:rsidRPr="00631503" w:rsidRDefault="00631503" w:rsidP="00631503">
      <w:pPr>
        <w:pStyle w:val="NormalWeb"/>
        <w:tabs>
          <w:tab w:val="left" w:pos="4320"/>
        </w:tabs>
        <w:spacing w:before="2" w:after="2"/>
        <w:rPr>
          <w:rFonts w:ascii="Times New Roman" w:hAnsi="Times New Roman"/>
          <w:sz w:val="24"/>
          <w:szCs w:val="24"/>
        </w:rPr>
      </w:pPr>
      <w:r w:rsidRPr="00631503">
        <w:rPr>
          <w:rFonts w:ascii="Times New Roman" w:hAnsi="Times New Roman"/>
          <w:sz w:val="24"/>
          <w:szCs w:val="24"/>
        </w:rPr>
        <w:t>The Friends will collect donations and staff the sale on pleasant weekends that will attract major tourism in town.  We will be securing Borough Council approval and the cooperation of local businesses.</w:t>
      </w:r>
    </w:p>
    <w:p w:rsidR="00631503" w:rsidRPr="00631503" w:rsidRDefault="00631503" w:rsidP="00631503">
      <w:pPr>
        <w:pStyle w:val="NormalWeb"/>
        <w:tabs>
          <w:tab w:val="left" w:pos="4320"/>
        </w:tabs>
        <w:spacing w:before="2" w:after="2"/>
        <w:rPr>
          <w:rFonts w:ascii="Times New Roman" w:hAnsi="Times New Roman"/>
          <w:sz w:val="24"/>
          <w:szCs w:val="24"/>
        </w:rPr>
      </w:pPr>
    </w:p>
    <w:p w:rsidR="00631503" w:rsidRPr="00631503" w:rsidRDefault="00631503" w:rsidP="00631503">
      <w:pPr>
        <w:pStyle w:val="NormalWeb"/>
        <w:tabs>
          <w:tab w:val="left" w:pos="4320"/>
        </w:tabs>
        <w:spacing w:before="2" w:after="2"/>
        <w:rPr>
          <w:rFonts w:ascii="Times New Roman" w:hAnsi="Times New Roman"/>
          <w:sz w:val="24"/>
          <w:szCs w:val="24"/>
          <w:u w:val="single"/>
        </w:rPr>
      </w:pPr>
      <w:r w:rsidRPr="00631503">
        <w:rPr>
          <w:rFonts w:ascii="Times New Roman" w:hAnsi="Times New Roman"/>
          <w:sz w:val="24"/>
          <w:szCs w:val="24"/>
          <w:u w:val="single"/>
        </w:rPr>
        <w:t>String Band Concert Event</w:t>
      </w:r>
    </w:p>
    <w:p w:rsidR="00631503" w:rsidRPr="00631503" w:rsidRDefault="00631503" w:rsidP="00631503">
      <w:r w:rsidRPr="00631503">
        <w:t>The Friends are planning a fund-raising concert on June 22</w:t>
      </w:r>
      <w:r w:rsidRPr="00631503">
        <w:rPr>
          <w:vertAlign w:val="superscript"/>
        </w:rPr>
        <w:t>nd</w:t>
      </w:r>
      <w:r w:rsidRPr="00631503">
        <w:t xml:space="preserve"> at the New Hope Arts Center, with the cooperation of the New Hope Arts Council, featuring the Long Hill String Band.  Karl Varnais, FOL Board member and Membership Chairman of the FOL, is a featured musician in this band. </w:t>
      </w:r>
    </w:p>
    <w:p w:rsidR="00631503" w:rsidRPr="00631503" w:rsidRDefault="001F7E0F" w:rsidP="00631503">
      <w:r>
        <w:t xml:space="preserve">The concert </w:t>
      </w:r>
      <w:r w:rsidR="00631503" w:rsidRPr="00631503">
        <w:t>will be a featured event in the New Hope component of the 2014 Delaware Canal Festival sponsored by the Friends of the Delaware Canal, the 2014  New Hope Liberty Festival, the Landmarks Towns of Bucks County an</w:t>
      </w:r>
      <w:r>
        <w:t>d</w:t>
      </w:r>
      <w:r w:rsidR="00631503" w:rsidRPr="00631503">
        <w:t xml:space="preserve"> the Delaware and Lehigh National Heritage Corridor. This is the first year New Hope has participated in the Delaware Canal Festival and a signal event to celebrate the re-opening of the Canal.  </w:t>
      </w:r>
    </w:p>
    <w:p w:rsidR="00631503" w:rsidRPr="00631503" w:rsidRDefault="00631503" w:rsidP="00631503">
      <w:r w:rsidRPr="00631503">
        <w:t>Our participation provides high public exposure and recognition for the library in our region.  Multiple organizational advertising and broad public announcements will aid the marketing of our concert immeasurably.</w:t>
      </w:r>
    </w:p>
    <w:p w:rsidR="00631503" w:rsidRPr="00631503" w:rsidRDefault="00631503" w:rsidP="00631503">
      <w:pPr>
        <w:rPr>
          <w:u w:val="single"/>
        </w:rPr>
      </w:pPr>
      <w:r w:rsidRPr="00631503">
        <w:rPr>
          <w:u w:val="single"/>
        </w:rPr>
        <w:t>Monthly Raffle</w:t>
      </w:r>
    </w:p>
    <w:p w:rsidR="00631503" w:rsidRPr="00631503" w:rsidRDefault="00631503" w:rsidP="00631503">
      <w:r w:rsidRPr="00631503">
        <w:t>The monthly raffle from the Library front desk has continued with successful participation.  Local businesses are featured on a monthly basis and given recognition as Business Donors to the Friends.  The proceeds continue to exceed our predictions.</w:t>
      </w:r>
    </w:p>
    <w:p w:rsidR="00631503" w:rsidRPr="00631503" w:rsidRDefault="00631503" w:rsidP="00631503">
      <w:pPr>
        <w:rPr>
          <w:u w:val="single"/>
        </w:rPr>
      </w:pPr>
      <w:r w:rsidRPr="00631503">
        <w:rPr>
          <w:u w:val="single"/>
        </w:rPr>
        <w:t>Membership</w:t>
      </w:r>
    </w:p>
    <w:p w:rsidR="00631503" w:rsidRPr="00631503" w:rsidRDefault="00631503" w:rsidP="00631503">
      <w:r w:rsidRPr="00631503">
        <w:t xml:space="preserve">The Friends membership has continued to climb.  It currently has exceeded 70 individuals, many of whom have volunteered to become active in the support of Friends activities.  </w:t>
      </w:r>
    </w:p>
    <w:p w:rsidR="00631503" w:rsidRPr="00631503" w:rsidRDefault="00631503" w:rsidP="00631503">
      <w:r w:rsidRPr="00631503">
        <w:t xml:space="preserve">All patrons of the Library received an e-blast invitation to join the Friends.  This appeared to have modest success.  </w:t>
      </w:r>
    </w:p>
    <w:p w:rsidR="00631503" w:rsidRPr="00631503" w:rsidRDefault="00631503" w:rsidP="00631503">
      <w:r w:rsidRPr="00631503">
        <w:lastRenderedPageBreak/>
        <w:t>The Friends would next like to join in planning, with the Library Board and the Library Director, a general membership drive to reach out to those in our communities who are not present cardholders</w:t>
      </w:r>
    </w:p>
    <w:p w:rsidR="00EA18F0" w:rsidRDefault="00EA18F0"/>
    <w:p w:rsidR="00EA18F0" w:rsidRDefault="00EA18F0">
      <w:r>
        <w:t>VI</w:t>
      </w:r>
      <w:r w:rsidR="002E64EC">
        <w:t xml:space="preserve">. </w:t>
      </w:r>
      <w:r w:rsidR="002E64EC" w:rsidRPr="002E64EC">
        <w:rPr>
          <w:b/>
        </w:rPr>
        <w:t>GOVERNANCE</w:t>
      </w:r>
      <w:r>
        <w:t>- Beth</w:t>
      </w:r>
      <w:r w:rsidR="007C4F33">
        <w:t xml:space="preserve"> Houlton</w:t>
      </w:r>
    </w:p>
    <w:p w:rsidR="00EA18F0" w:rsidRDefault="000F5B53">
      <w:r>
        <w:tab/>
        <w:t>A</w:t>
      </w:r>
      <w:r w:rsidR="00EA18F0">
        <w:t>.  Outstanding Motions</w:t>
      </w:r>
    </w:p>
    <w:p w:rsidR="003750D9" w:rsidRDefault="003750D9">
      <w:r>
        <w:t xml:space="preserve">Beth discussed the changes in the behavior policy.  This updates our current policy.  </w:t>
      </w:r>
      <w:r w:rsidR="00343F6A" w:rsidRPr="00343F6A">
        <w:rPr>
          <w:b/>
        </w:rPr>
        <w:t>MOTION</w:t>
      </w:r>
      <w:r>
        <w:t xml:space="preserve"> made by Beth to accept the revised library policy labeled CUS 2.  </w:t>
      </w:r>
      <w:r w:rsidR="00343F6A" w:rsidRPr="00343F6A">
        <w:rPr>
          <w:b/>
        </w:rPr>
        <w:t>SECONDED</w:t>
      </w:r>
      <w:r>
        <w:t xml:space="preserve"> by Ellen.  Motion passed.</w:t>
      </w:r>
    </w:p>
    <w:p w:rsidR="003750D9" w:rsidRDefault="003750D9">
      <w:r>
        <w:t>Beth is still working with the auditor</w:t>
      </w:r>
      <w:r w:rsidR="00343F6A">
        <w:t xml:space="preserve"> on our records retention policy</w:t>
      </w:r>
      <w:r>
        <w:t xml:space="preserve">.  </w:t>
      </w:r>
      <w:r w:rsidR="00343F6A">
        <w:t xml:space="preserve">She is also working on our </w:t>
      </w:r>
      <w:r>
        <w:t>Employee handbook updates.  Board members signed their annual commitment letters</w:t>
      </w:r>
      <w:r w:rsidR="00343F6A">
        <w:t xml:space="preserve"> and submitted them to Jacqui</w:t>
      </w:r>
      <w:r>
        <w:t>.</w:t>
      </w:r>
    </w:p>
    <w:p w:rsidR="00EA18F0" w:rsidRDefault="00EA18F0"/>
    <w:p w:rsidR="00EA18F0" w:rsidRDefault="002E64EC">
      <w:r>
        <w:t xml:space="preserve">VII. </w:t>
      </w:r>
      <w:r w:rsidRPr="002E64EC">
        <w:rPr>
          <w:b/>
        </w:rPr>
        <w:t>UPDATE ON FUNDRAISERS</w:t>
      </w:r>
    </w:p>
    <w:p w:rsidR="00EA18F0" w:rsidRDefault="000F5B53">
      <w:r>
        <w:tab/>
        <w:t>A</w:t>
      </w:r>
      <w:r w:rsidR="00EA18F0">
        <w:t>.”Mud Season” Final Report- Carol</w:t>
      </w:r>
    </w:p>
    <w:p w:rsidR="00EA18F0" w:rsidRDefault="000F5B53">
      <w:r>
        <w:tab/>
        <w:t>B</w:t>
      </w:r>
      <w:r w:rsidR="00EA18F0">
        <w:t>. Silence of the Lamb Event April 24- Jacqui</w:t>
      </w:r>
    </w:p>
    <w:p w:rsidR="003750D9" w:rsidRDefault="003750D9">
      <w:r>
        <w:t xml:space="preserve">There will be about 20 minutes of interviewing and then a question and answer period.  There should be no expenses as food and beverages will be donated.  The event will probably be $65/person.  </w:t>
      </w:r>
      <w:r w:rsidR="00820470">
        <w:t xml:space="preserve">It will start at 5:30 on April 24. </w:t>
      </w:r>
    </w:p>
    <w:p w:rsidR="00EA18F0" w:rsidRDefault="00EA18F0"/>
    <w:p w:rsidR="00EA18F0" w:rsidRDefault="002E64EC">
      <w:r>
        <w:t xml:space="preserve">VIII. </w:t>
      </w:r>
      <w:r w:rsidRPr="002E64EC">
        <w:rPr>
          <w:b/>
        </w:rPr>
        <w:t>MUNICIPAL ISSUES</w:t>
      </w:r>
    </w:p>
    <w:p w:rsidR="00EA18F0" w:rsidRDefault="000F5B53">
      <w:r>
        <w:tab/>
        <w:t>A</w:t>
      </w:r>
      <w:r w:rsidR="00EA18F0">
        <w:t>. New Hope- Polly and Ron</w:t>
      </w:r>
    </w:p>
    <w:p w:rsidR="00820470" w:rsidRDefault="00820470">
      <w:r>
        <w:t xml:space="preserve">Polly is now the Library representative on the New Hope revitalization committee.  </w:t>
      </w:r>
    </w:p>
    <w:p w:rsidR="00EA18F0" w:rsidRDefault="000F5B53">
      <w:r>
        <w:tab/>
        <w:t>B</w:t>
      </w:r>
      <w:r w:rsidR="00EA18F0">
        <w:t>. Solebury- Jacqui and Carol</w:t>
      </w:r>
    </w:p>
    <w:p w:rsidR="00820470" w:rsidRDefault="003E036F">
      <w:r>
        <w:t>Carol and Jacqui plan to meet with Helen Tai and Jim Sering to update them on the library.</w:t>
      </w:r>
    </w:p>
    <w:p w:rsidR="003E036F" w:rsidRDefault="003E036F"/>
    <w:p w:rsidR="003E036F" w:rsidRDefault="003E036F">
      <w:pPr>
        <w:rPr>
          <w:b/>
        </w:rPr>
      </w:pPr>
      <w:r>
        <w:t xml:space="preserve">VIV. </w:t>
      </w:r>
      <w:r>
        <w:rPr>
          <w:b/>
        </w:rPr>
        <w:t>PROPERTY</w:t>
      </w:r>
    </w:p>
    <w:p w:rsidR="003E036F" w:rsidRDefault="003E036F">
      <w:r>
        <w:t>John discussed the leaning tree behind the library and also the big tree that needs to be removed.  He has talked to PECO to try to get someone to come out to check the wires.  This would cost a minimum of $</w:t>
      </w:r>
      <w:r w:rsidR="00357B0B">
        <w:t xml:space="preserve">3250 (for the large tree) plus the cost for the leaning tree.  John has to check to see if the price is still valid as it said it was for 30 days on the quote. </w:t>
      </w:r>
      <w:r w:rsidR="00D517B2" w:rsidRPr="00D517B2">
        <w:rPr>
          <w:b/>
        </w:rPr>
        <w:t>MOTION</w:t>
      </w:r>
      <w:r w:rsidR="00357B0B">
        <w:t xml:space="preserve"> </w:t>
      </w:r>
      <w:r w:rsidR="00D517B2">
        <w:t xml:space="preserve">made by </w:t>
      </w:r>
      <w:r w:rsidR="00357B0B">
        <w:t xml:space="preserve">Beth to authorize John to contract with Monster Tree company or </w:t>
      </w:r>
      <w:r w:rsidR="00D517B2">
        <w:t xml:space="preserve">another </w:t>
      </w:r>
      <w:r w:rsidR="00357B0B">
        <w:t xml:space="preserve">acceptable tree company to spend up to $4000 to remove the trees.  </w:t>
      </w:r>
      <w:r w:rsidR="00D517B2" w:rsidRPr="00D517B2">
        <w:rPr>
          <w:b/>
        </w:rPr>
        <w:t xml:space="preserve">SECONDED </w:t>
      </w:r>
      <w:r w:rsidR="00357B0B">
        <w:t>by Jerry.  Motion passed.</w:t>
      </w:r>
    </w:p>
    <w:p w:rsidR="00D517B2" w:rsidRDefault="00D517B2"/>
    <w:p w:rsidR="00D517B2" w:rsidRDefault="00D517B2">
      <w:r>
        <w:t>Meeting was adjourned at 6:55.</w:t>
      </w:r>
    </w:p>
    <w:p w:rsidR="001F5B39" w:rsidRDefault="001F5B39"/>
    <w:p w:rsidR="001F5B39" w:rsidRDefault="001F5B39">
      <w:r>
        <w:t>Respectfully submitted,</w:t>
      </w:r>
    </w:p>
    <w:p w:rsidR="001F5B39" w:rsidRDefault="001F5B39">
      <w:r>
        <w:t>Polly Wood</w:t>
      </w:r>
    </w:p>
    <w:p w:rsidR="001F5B39" w:rsidRPr="003E036F" w:rsidRDefault="001F5B39">
      <w:r>
        <w:t>Secretary</w:t>
      </w:r>
    </w:p>
    <w:p w:rsidR="00820470" w:rsidRDefault="00820470"/>
    <w:p w:rsidR="00EA18F0" w:rsidRDefault="00EA18F0"/>
    <w:p w:rsidR="00357B0B" w:rsidRDefault="00357B0B"/>
    <w:p w:rsidR="00EA18F0" w:rsidRDefault="00EA18F0">
      <w:bookmarkStart w:id="0" w:name="_GoBack"/>
      <w:bookmarkEnd w:id="0"/>
      <w:r>
        <w:tab/>
      </w:r>
    </w:p>
    <w:sectPr w:rsidR="00EA18F0" w:rsidSect="00D40EA5">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2AA"/>
    <w:multiLevelType w:val="hybridMultilevel"/>
    <w:tmpl w:val="A708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A6C46"/>
    <w:multiLevelType w:val="hybridMultilevel"/>
    <w:tmpl w:val="275EC468"/>
    <w:lvl w:ilvl="0" w:tplc="3FB205E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231967"/>
    <w:multiLevelType w:val="hybridMultilevel"/>
    <w:tmpl w:val="BAFA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684DA1"/>
    <w:multiLevelType w:val="hybridMultilevel"/>
    <w:tmpl w:val="BCF6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E42F6"/>
    <w:multiLevelType w:val="hybridMultilevel"/>
    <w:tmpl w:val="FF3A1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
  <w:rsids>
    <w:rsidRoot w:val="00EA18F0"/>
    <w:rsid w:val="000322D7"/>
    <w:rsid w:val="0007024A"/>
    <w:rsid w:val="000F5B53"/>
    <w:rsid w:val="00136074"/>
    <w:rsid w:val="001B12B2"/>
    <w:rsid w:val="001D3FB8"/>
    <w:rsid w:val="001F5B39"/>
    <w:rsid w:val="001F7E0F"/>
    <w:rsid w:val="002D4FCB"/>
    <w:rsid w:val="002E64EC"/>
    <w:rsid w:val="00343F6A"/>
    <w:rsid w:val="00357B0B"/>
    <w:rsid w:val="003750D9"/>
    <w:rsid w:val="003E036F"/>
    <w:rsid w:val="0044359F"/>
    <w:rsid w:val="004477D4"/>
    <w:rsid w:val="00455554"/>
    <w:rsid w:val="00471303"/>
    <w:rsid w:val="0056110C"/>
    <w:rsid w:val="00582B21"/>
    <w:rsid w:val="00617DC1"/>
    <w:rsid w:val="00631503"/>
    <w:rsid w:val="00645DFB"/>
    <w:rsid w:val="006A4207"/>
    <w:rsid w:val="006D067B"/>
    <w:rsid w:val="00705E61"/>
    <w:rsid w:val="0077124F"/>
    <w:rsid w:val="007C4F33"/>
    <w:rsid w:val="007D4F12"/>
    <w:rsid w:val="00801DF6"/>
    <w:rsid w:val="00820470"/>
    <w:rsid w:val="008C2F71"/>
    <w:rsid w:val="009256F7"/>
    <w:rsid w:val="009664C2"/>
    <w:rsid w:val="00983DD6"/>
    <w:rsid w:val="00A228CB"/>
    <w:rsid w:val="00AD2556"/>
    <w:rsid w:val="00B16C77"/>
    <w:rsid w:val="00BD2594"/>
    <w:rsid w:val="00BD7645"/>
    <w:rsid w:val="00C21449"/>
    <w:rsid w:val="00C40B96"/>
    <w:rsid w:val="00CA1FD5"/>
    <w:rsid w:val="00CE5D1D"/>
    <w:rsid w:val="00D40EA5"/>
    <w:rsid w:val="00D517B2"/>
    <w:rsid w:val="00DE55C2"/>
    <w:rsid w:val="00E0782B"/>
    <w:rsid w:val="00E97FE9"/>
    <w:rsid w:val="00EA18F0"/>
    <w:rsid w:val="00EF7340"/>
    <w:rsid w:val="00F63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EC"/>
    <w:pPr>
      <w:ind w:left="720"/>
      <w:contextualSpacing/>
    </w:pPr>
    <w:rPr>
      <w:rFonts w:ascii="Calibri" w:eastAsiaTheme="minorHAnsi" w:hAnsi="Calibri"/>
      <w:sz w:val="22"/>
      <w:szCs w:val="22"/>
      <w:lang w:eastAsia="en-US"/>
    </w:rPr>
  </w:style>
  <w:style w:type="table" w:styleId="TableGrid">
    <w:name w:val="Table Grid"/>
    <w:basedOn w:val="TableNormal"/>
    <w:uiPriority w:val="59"/>
    <w:rsid w:val="002E64E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E64E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2E64EC"/>
    <w:rPr>
      <w:rFonts w:ascii="Calibri" w:eastAsiaTheme="minorHAnsi" w:hAnsi="Calibri" w:cstheme="minorBidi"/>
      <w:sz w:val="22"/>
      <w:szCs w:val="21"/>
      <w:lang w:eastAsia="en-US"/>
    </w:rPr>
  </w:style>
  <w:style w:type="paragraph" w:styleId="NormalWeb">
    <w:name w:val="Normal (Web)"/>
    <w:basedOn w:val="Normal"/>
    <w:uiPriority w:val="99"/>
    <w:rsid w:val="00631503"/>
    <w:pPr>
      <w:spacing w:beforeLines="1" w:afterLines="1"/>
    </w:pPr>
    <w:rPr>
      <w:rFonts w:ascii="Times" w:eastAsiaTheme="minorHAnsi" w:hAnsi="Time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EC"/>
    <w:pPr>
      <w:ind w:left="720"/>
      <w:contextualSpacing/>
    </w:pPr>
    <w:rPr>
      <w:rFonts w:ascii="Calibri" w:eastAsiaTheme="minorHAnsi" w:hAnsi="Calibri"/>
      <w:sz w:val="22"/>
      <w:szCs w:val="22"/>
      <w:lang w:eastAsia="en-US"/>
    </w:rPr>
  </w:style>
  <w:style w:type="table" w:styleId="TableGrid">
    <w:name w:val="Table Grid"/>
    <w:basedOn w:val="TableNormal"/>
    <w:uiPriority w:val="59"/>
    <w:rsid w:val="002E64E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E64E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2E64EC"/>
    <w:rPr>
      <w:rFonts w:ascii="Calibri" w:eastAsiaTheme="minorHAnsi" w:hAnsi="Calibr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Griffith</dc:creator>
  <cp:lastModifiedBy>Polly</cp:lastModifiedBy>
  <cp:revision>12</cp:revision>
  <dcterms:created xsi:type="dcterms:W3CDTF">2014-03-24T15:44:00Z</dcterms:created>
  <dcterms:modified xsi:type="dcterms:W3CDTF">2014-04-28T11:42:00Z</dcterms:modified>
</cp:coreProperties>
</file>