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A3A4C" w14:textId="77777777" w:rsidR="00BD7A43" w:rsidRDefault="00BD7A43">
      <w:pPr>
        <w:rPr>
          <w:rFonts w:ascii="Times New Roman" w:hAnsi="Times New Roman"/>
        </w:rPr>
      </w:pPr>
    </w:p>
    <w:p w14:paraId="720B6A32" w14:textId="77777777" w:rsidR="00D80340" w:rsidRDefault="00D80340">
      <w:pPr>
        <w:rPr>
          <w:rFonts w:ascii="Times New Roman" w:hAnsi="Times New Roman"/>
        </w:rPr>
      </w:pPr>
    </w:p>
    <w:p w14:paraId="3AF5F248" w14:textId="77777777" w:rsidR="00D80340" w:rsidRPr="00250343" w:rsidRDefault="00D80340" w:rsidP="00D80340">
      <w:pPr>
        <w:jc w:val="center"/>
        <w:rPr>
          <w:rFonts w:ascii="Times New Roman" w:hAnsi="Times New Roman" w:cs="Times New Roman"/>
          <w:b/>
        </w:rPr>
      </w:pPr>
      <w:r w:rsidRPr="00250343">
        <w:rPr>
          <w:rFonts w:ascii="Times New Roman" w:hAnsi="Times New Roman" w:cs="Times New Roman"/>
          <w:b/>
        </w:rPr>
        <w:t>THE FREE LIBRARY OF NEW HOPE SOLEBURY</w:t>
      </w:r>
    </w:p>
    <w:p w14:paraId="085C8036" w14:textId="6152EA40" w:rsidR="00D80340" w:rsidRPr="00250343" w:rsidRDefault="00D80340" w:rsidP="00D80340">
      <w:pPr>
        <w:jc w:val="center"/>
        <w:rPr>
          <w:rFonts w:ascii="Times New Roman" w:hAnsi="Times New Roman" w:cs="Times New Roman"/>
          <w:b/>
        </w:rPr>
      </w:pPr>
      <w:r w:rsidRPr="00250343">
        <w:rPr>
          <w:rFonts w:ascii="Times New Roman" w:hAnsi="Times New Roman" w:cs="Times New Roman"/>
          <w:b/>
        </w:rPr>
        <w:t>Board of Trust</w:t>
      </w:r>
      <w:r w:rsidR="00D8222E">
        <w:rPr>
          <w:rFonts w:ascii="Times New Roman" w:hAnsi="Times New Roman" w:cs="Times New Roman"/>
          <w:b/>
        </w:rPr>
        <w:t>ees Meeting Minutes – Draft Copy</w:t>
      </w:r>
      <w:bookmarkStart w:id="0" w:name="_GoBack"/>
      <w:bookmarkEnd w:id="0"/>
    </w:p>
    <w:p w14:paraId="5FAF591A" w14:textId="7D4CD5FA" w:rsidR="00D80340" w:rsidRPr="00250343" w:rsidRDefault="00B763A7" w:rsidP="00D80340">
      <w:pPr>
        <w:jc w:val="center"/>
        <w:rPr>
          <w:rFonts w:ascii="Times New Roman" w:hAnsi="Times New Roman" w:cs="Times New Roman"/>
          <w:b/>
        </w:rPr>
      </w:pPr>
      <w:r>
        <w:rPr>
          <w:rFonts w:ascii="Times New Roman" w:hAnsi="Times New Roman" w:cs="Times New Roman"/>
          <w:b/>
        </w:rPr>
        <w:t>February 21</w:t>
      </w:r>
      <w:r w:rsidR="00D80340" w:rsidRPr="00250343">
        <w:rPr>
          <w:rFonts w:ascii="Times New Roman" w:hAnsi="Times New Roman" w:cs="Times New Roman"/>
          <w:b/>
        </w:rPr>
        <w:t>, 2019</w:t>
      </w:r>
    </w:p>
    <w:p w14:paraId="64FA3134" w14:textId="77777777" w:rsidR="00D80340" w:rsidRDefault="00D80340" w:rsidP="00D80340">
      <w:pPr>
        <w:jc w:val="center"/>
        <w:rPr>
          <w:rFonts w:ascii="Times New Roman" w:hAnsi="Times New Roman"/>
        </w:rPr>
      </w:pPr>
    </w:p>
    <w:p w14:paraId="14CB08FD" w14:textId="477FAA0A" w:rsidR="00D80340" w:rsidRDefault="00D80340">
      <w:pPr>
        <w:rPr>
          <w:rFonts w:ascii="Times New Roman" w:hAnsi="Times New Roman"/>
        </w:rPr>
      </w:pPr>
      <w:r>
        <w:rPr>
          <w:rFonts w:ascii="Times New Roman" w:hAnsi="Times New Roman"/>
        </w:rPr>
        <w:t>In attendance: Ron Cronise, President; Liz Jordan, Vice-President; Larry Davis, Treasurer; Polly Wood, Secretary; Connie Hillman,</w:t>
      </w:r>
      <w:r w:rsidR="00B763A7">
        <w:rPr>
          <w:rFonts w:ascii="Times New Roman" w:hAnsi="Times New Roman"/>
        </w:rPr>
        <w:t xml:space="preserve"> Joanne </w:t>
      </w:r>
      <w:proofErr w:type="spellStart"/>
      <w:r w:rsidR="00B763A7">
        <w:rPr>
          <w:rFonts w:ascii="Times New Roman" w:hAnsi="Times New Roman"/>
        </w:rPr>
        <w:t>Reszka</w:t>
      </w:r>
      <w:proofErr w:type="spellEnd"/>
      <w:r w:rsidR="00B763A7">
        <w:rPr>
          <w:rFonts w:ascii="Times New Roman" w:hAnsi="Times New Roman"/>
        </w:rPr>
        <w:t xml:space="preserve">, Julia </w:t>
      </w:r>
      <w:proofErr w:type="spellStart"/>
      <w:r w:rsidR="00B763A7">
        <w:rPr>
          <w:rFonts w:ascii="Times New Roman" w:hAnsi="Times New Roman"/>
        </w:rPr>
        <w:t>Klossner</w:t>
      </w:r>
      <w:proofErr w:type="spellEnd"/>
      <w:r w:rsidR="00B763A7">
        <w:rPr>
          <w:rFonts w:ascii="Times New Roman" w:hAnsi="Times New Roman"/>
        </w:rPr>
        <w:t xml:space="preserve">, Colin </w:t>
      </w:r>
      <w:proofErr w:type="spellStart"/>
      <w:r w:rsidR="00B763A7">
        <w:rPr>
          <w:rFonts w:ascii="Times New Roman" w:hAnsi="Times New Roman"/>
        </w:rPr>
        <w:t>Jenai</w:t>
      </w:r>
      <w:proofErr w:type="spellEnd"/>
      <w:r w:rsidR="00B763A7">
        <w:rPr>
          <w:rFonts w:ascii="Times New Roman" w:hAnsi="Times New Roman"/>
        </w:rPr>
        <w:t xml:space="preserve">, Doug </w:t>
      </w:r>
      <w:proofErr w:type="spellStart"/>
      <w:r w:rsidR="00B763A7">
        <w:rPr>
          <w:rFonts w:ascii="Times New Roman" w:hAnsi="Times New Roman"/>
        </w:rPr>
        <w:t>Brindley</w:t>
      </w:r>
      <w:proofErr w:type="spellEnd"/>
    </w:p>
    <w:p w14:paraId="4C24975E" w14:textId="5FBCF84F" w:rsidR="00D80340" w:rsidRPr="00AE32CA" w:rsidRDefault="00AE32CA" w:rsidP="00D80340">
      <w:pPr>
        <w:tabs>
          <w:tab w:val="left" w:pos="720"/>
          <w:tab w:val="left" w:pos="1440"/>
        </w:tabs>
        <w:rPr>
          <w:rFonts w:ascii="Times New Roman" w:hAnsi="Times New Roman" w:cs="Times New Roman"/>
        </w:rPr>
      </w:pPr>
      <w:r w:rsidRPr="00AE32CA">
        <w:rPr>
          <w:rFonts w:ascii="Times New Roman" w:hAnsi="Times New Roman" w:cs="Times New Roman"/>
        </w:rPr>
        <w:t>Also in attendance: Beth Houlton</w:t>
      </w:r>
    </w:p>
    <w:p w14:paraId="32CFD999" w14:textId="77777777" w:rsidR="00D80340" w:rsidRP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 xml:space="preserve">I. </w:t>
      </w:r>
      <w:r w:rsidRPr="00D80340">
        <w:rPr>
          <w:rFonts w:ascii="Times New Roman" w:hAnsi="Times New Roman" w:cs="Times New Roman"/>
        </w:rPr>
        <w:tab/>
        <w:t>Call to Order – Ron</w:t>
      </w:r>
      <w:r>
        <w:rPr>
          <w:rFonts w:ascii="Times New Roman" w:hAnsi="Times New Roman" w:cs="Times New Roman"/>
        </w:rPr>
        <w:t xml:space="preserve"> Cronise</w:t>
      </w:r>
    </w:p>
    <w:p w14:paraId="6ADBA45C" w14:textId="3DF743E3" w:rsidR="00D80340" w:rsidRPr="00D80340" w:rsidRDefault="00D80340" w:rsidP="00D80340">
      <w:pPr>
        <w:tabs>
          <w:tab w:val="left" w:pos="990"/>
          <w:tab w:val="left" w:pos="1440"/>
        </w:tabs>
        <w:ind w:left="360"/>
        <w:rPr>
          <w:rFonts w:ascii="Times New Roman" w:hAnsi="Times New Roman" w:cs="Times New Roman"/>
        </w:rPr>
      </w:pPr>
      <w:r>
        <w:rPr>
          <w:rFonts w:ascii="Times New Roman" w:hAnsi="Times New Roman" w:cs="Times New Roman"/>
        </w:rPr>
        <w:tab/>
        <w:t xml:space="preserve">The meeting was called to order by Ron at </w:t>
      </w:r>
      <w:r w:rsidR="00B763A7">
        <w:rPr>
          <w:rFonts w:ascii="Times New Roman" w:hAnsi="Times New Roman" w:cs="Times New Roman"/>
        </w:rPr>
        <w:t>5:30</w:t>
      </w:r>
    </w:p>
    <w:p w14:paraId="073D5F34" w14:textId="1FC91C46" w:rsidR="00D80340" w:rsidRPr="00D80340" w:rsidRDefault="00D80340" w:rsidP="00D80340">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b/>
        </w:rPr>
        <w:t>MOTION</w:t>
      </w:r>
      <w:r>
        <w:rPr>
          <w:rFonts w:ascii="Times New Roman" w:hAnsi="Times New Roman" w:cs="Times New Roman"/>
        </w:rPr>
        <w:t xml:space="preserve"> by</w:t>
      </w:r>
      <w:r w:rsidR="00B763A7">
        <w:rPr>
          <w:rFonts w:ascii="Times New Roman" w:hAnsi="Times New Roman" w:cs="Times New Roman"/>
        </w:rPr>
        <w:t xml:space="preserve"> Liz</w:t>
      </w:r>
      <w:r>
        <w:rPr>
          <w:rFonts w:ascii="Times New Roman" w:hAnsi="Times New Roman" w:cs="Times New Roman"/>
        </w:rPr>
        <w:t>, to a</w:t>
      </w:r>
      <w:r w:rsidRPr="00D80340">
        <w:rPr>
          <w:rFonts w:ascii="Times New Roman" w:hAnsi="Times New Roman" w:cs="Times New Roman"/>
        </w:rPr>
        <w:t xml:space="preserve">ccept </w:t>
      </w:r>
      <w:r>
        <w:rPr>
          <w:rFonts w:ascii="Times New Roman" w:hAnsi="Times New Roman" w:cs="Times New Roman"/>
        </w:rPr>
        <w:t xml:space="preserve">the January 2019 </w:t>
      </w:r>
      <w:r w:rsidRPr="00D80340">
        <w:rPr>
          <w:rFonts w:ascii="Times New Roman" w:hAnsi="Times New Roman" w:cs="Times New Roman"/>
        </w:rPr>
        <w:t>Meeting Minutes</w:t>
      </w:r>
      <w:r>
        <w:rPr>
          <w:rFonts w:ascii="Times New Roman" w:hAnsi="Times New Roman" w:cs="Times New Roman"/>
        </w:rPr>
        <w:t xml:space="preserve">.  </w:t>
      </w:r>
      <w:r>
        <w:rPr>
          <w:rFonts w:ascii="Times New Roman" w:hAnsi="Times New Roman" w:cs="Times New Roman"/>
          <w:b/>
        </w:rPr>
        <w:t xml:space="preserve">SECONDED </w:t>
      </w:r>
      <w:r w:rsidR="00B763A7">
        <w:rPr>
          <w:rFonts w:ascii="Times New Roman" w:hAnsi="Times New Roman" w:cs="Times New Roman"/>
        </w:rPr>
        <w:t>by</w:t>
      </w:r>
      <w:r>
        <w:rPr>
          <w:rFonts w:ascii="Times New Roman" w:hAnsi="Times New Roman" w:cs="Times New Roman"/>
        </w:rPr>
        <w:t xml:space="preserve"> </w:t>
      </w:r>
      <w:r w:rsidR="00B763A7">
        <w:rPr>
          <w:rFonts w:ascii="Times New Roman" w:hAnsi="Times New Roman" w:cs="Times New Roman"/>
        </w:rPr>
        <w:t>Joanne</w:t>
      </w:r>
      <w:r>
        <w:rPr>
          <w:rFonts w:ascii="Times New Roman" w:hAnsi="Times New Roman" w:cs="Times New Roman"/>
        </w:rPr>
        <w:t xml:space="preserve">, </w:t>
      </w:r>
      <w:r>
        <w:rPr>
          <w:rFonts w:ascii="Times New Roman" w:hAnsi="Times New Roman" w:cs="Times New Roman"/>
          <w:b/>
        </w:rPr>
        <w:t xml:space="preserve">APPROVED </w:t>
      </w:r>
      <w:r>
        <w:rPr>
          <w:rFonts w:ascii="Times New Roman" w:hAnsi="Times New Roman" w:cs="Times New Roman"/>
        </w:rPr>
        <w:t>by all.</w:t>
      </w:r>
    </w:p>
    <w:p w14:paraId="5879F214" w14:textId="77777777" w:rsidR="00D80340" w:rsidRPr="00D80340" w:rsidRDefault="00D80340" w:rsidP="00D80340">
      <w:pPr>
        <w:tabs>
          <w:tab w:val="left" w:pos="990"/>
          <w:tab w:val="left" w:pos="1440"/>
        </w:tabs>
        <w:ind w:left="360"/>
        <w:rPr>
          <w:rFonts w:ascii="Times New Roman" w:hAnsi="Times New Roman" w:cs="Times New Roman"/>
        </w:rPr>
      </w:pPr>
    </w:p>
    <w:p w14:paraId="5948DF34" w14:textId="77777777"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II.</w:t>
      </w:r>
      <w:r w:rsidRPr="00D80340">
        <w:rPr>
          <w:rFonts w:ascii="Times New Roman" w:hAnsi="Times New Roman" w:cs="Times New Roman"/>
        </w:rPr>
        <w:tab/>
        <w:t>Report on RAT Results – Beth Houlton</w:t>
      </w:r>
    </w:p>
    <w:p w14:paraId="014E61EE" w14:textId="10C48EC3" w:rsidR="00B763A7" w:rsidRPr="00D80340" w:rsidRDefault="00B763A7" w:rsidP="00D80340">
      <w:pPr>
        <w:tabs>
          <w:tab w:val="left" w:pos="990"/>
          <w:tab w:val="left" w:pos="1440"/>
        </w:tabs>
        <w:ind w:left="360"/>
        <w:rPr>
          <w:rFonts w:ascii="Times New Roman" w:hAnsi="Times New Roman" w:cs="Times New Roman"/>
        </w:rPr>
      </w:pPr>
      <w:r>
        <w:rPr>
          <w:rFonts w:ascii="Times New Roman" w:hAnsi="Times New Roman" w:cs="Times New Roman"/>
        </w:rPr>
        <w:t>The Read-A-Thon had 287 participants. Revenue was $4,153</w:t>
      </w:r>
      <w:r w:rsidR="00AE32CA">
        <w:rPr>
          <w:rFonts w:ascii="Times New Roman" w:hAnsi="Times New Roman" w:cs="Times New Roman"/>
        </w:rPr>
        <w:t xml:space="preserve"> (as well as a corporate donation that has not been received yet)</w:t>
      </w:r>
      <w:r>
        <w:rPr>
          <w:rFonts w:ascii="Times New Roman" w:hAnsi="Times New Roman" w:cs="Times New Roman"/>
        </w:rPr>
        <w:t xml:space="preserve">. </w:t>
      </w:r>
      <w:r w:rsidR="00AE32CA">
        <w:rPr>
          <w:rFonts w:ascii="Times New Roman" w:hAnsi="Times New Roman" w:cs="Times New Roman"/>
        </w:rPr>
        <w:t>Key chains</w:t>
      </w:r>
      <w:r>
        <w:rPr>
          <w:rFonts w:ascii="Times New Roman" w:hAnsi="Times New Roman" w:cs="Times New Roman"/>
        </w:rPr>
        <w:t xml:space="preserve"> were made to give out to participants and a large number are left over that we can use for future fundraisi</w:t>
      </w:r>
      <w:r w:rsidR="00AE32CA">
        <w:rPr>
          <w:rFonts w:ascii="Times New Roman" w:hAnsi="Times New Roman" w:cs="Times New Roman"/>
        </w:rPr>
        <w:t xml:space="preserve">ng. There is a big drop in the </w:t>
      </w:r>
      <w:r>
        <w:rPr>
          <w:rFonts w:ascii="Times New Roman" w:hAnsi="Times New Roman" w:cs="Times New Roman"/>
        </w:rPr>
        <w:t>number of participants. We don’t know why there are fewer than previous y</w:t>
      </w:r>
      <w:r w:rsidR="00AE32CA">
        <w:rPr>
          <w:rFonts w:ascii="Times New Roman" w:hAnsi="Times New Roman" w:cs="Times New Roman"/>
        </w:rPr>
        <w:t>ears, but the numbers have drop</w:t>
      </w:r>
      <w:r>
        <w:rPr>
          <w:rFonts w:ascii="Times New Roman" w:hAnsi="Times New Roman" w:cs="Times New Roman"/>
        </w:rPr>
        <w:t xml:space="preserve">ped. They did not have sponsors this </w:t>
      </w:r>
      <w:r w:rsidR="00AE32CA">
        <w:rPr>
          <w:rFonts w:ascii="Times New Roman" w:hAnsi="Times New Roman" w:cs="Times New Roman"/>
        </w:rPr>
        <w:t>year,</w:t>
      </w:r>
      <w:r w:rsidR="00C66176">
        <w:rPr>
          <w:rFonts w:ascii="Times New Roman" w:hAnsi="Times New Roman" w:cs="Times New Roman"/>
        </w:rPr>
        <w:t xml:space="preserve"> as it has not raised much money in the past</w:t>
      </w:r>
      <w:r>
        <w:rPr>
          <w:rFonts w:ascii="Times New Roman" w:hAnsi="Times New Roman" w:cs="Times New Roman"/>
        </w:rPr>
        <w:t>.</w:t>
      </w:r>
      <w:r w:rsidR="00AE32CA">
        <w:rPr>
          <w:rFonts w:ascii="Times New Roman" w:hAnsi="Times New Roman" w:cs="Times New Roman"/>
        </w:rPr>
        <w:t xml:space="preserve"> The amount of hours that goes into the Read-A-Thon might outweigh the amount raised. We will discuss the future of the Read-A-thon at the March meeting. </w:t>
      </w:r>
    </w:p>
    <w:p w14:paraId="5BA7A3FB" w14:textId="77777777" w:rsidR="00D80340" w:rsidRPr="00D80340" w:rsidRDefault="00D80340" w:rsidP="00D80340">
      <w:pPr>
        <w:tabs>
          <w:tab w:val="left" w:pos="990"/>
          <w:tab w:val="left" w:pos="1440"/>
        </w:tabs>
        <w:ind w:left="360"/>
        <w:rPr>
          <w:rFonts w:ascii="Times New Roman" w:hAnsi="Times New Roman" w:cs="Times New Roman"/>
        </w:rPr>
      </w:pPr>
    </w:p>
    <w:p w14:paraId="494AC912" w14:textId="07AB23CB"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III.</w:t>
      </w:r>
      <w:r w:rsidRPr="00D80340">
        <w:rPr>
          <w:rFonts w:ascii="Times New Roman" w:hAnsi="Times New Roman" w:cs="Times New Roman"/>
        </w:rPr>
        <w:tab/>
      </w:r>
      <w:r w:rsidR="00B763A7">
        <w:rPr>
          <w:rFonts w:ascii="Times New Roman" w:hAnsi="Times New Roman" w:cs="Times New Roman"/>
        </w:rPr>
        <w:t xml:space="preserve"> </w:t>
      </w:r>
      <w:r w:rsidRPr="00D80340">
        <w:rPr>
          <w:rFonts w:ascii="Times New Roman" w:hAnsi="Times New Roman" w:cs="Times New Roman"/>
        </w:rPr>
        <w:t>Finance Report – Larry</w:t>
      </w:r>
      <w:r>
        <w:rPr>
          <w:rFonts w:ascii="Times New Roman" w:hAnsi="Times New Roman" w:cs="Times New Roman"/>
        </w:rPr>
        <w:t xml:space="preserve"> Davis</w:t>
      </w:r>
    </w:p>
    <w:p w14:paraId="55109F2A" w14:textId="77777777" w:rsidR="00D80340" w:rsidRPr="00D80340" w:rsidRDefault="00D80340" w:rsidP="00D80340">
      <w:pPr>
        <w:tabs>
          <w:tab w:val="left" w:pos="990"/>
          <w:tab w:val="left" w:pos="1440"/>
        </w:tabs>
        <w:ind w:left="360"/>
        <w:rPr>
          <w:rFonts w:ascii="Times New Roman" w:hAnsi="Times New Roman" w:cs="Times New Roman"/>
        </w:rPr>
      </w:pPr>
      <w:r w:rsidRPr="00D80340">
        <w:rPr>
          <w:noProof/>
        </w:rPr>
        <w:lastRenderedPageBreak/>
        <w:drawing>
          <wp:inline distT="0" distB="0" distL="0" distR="0" wp14:anchorId="4F3B8A88" wp14:editId="3A3E74B3">
            <wp:extent cx="5486400" cy="469755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p>
    <w:p w14:paraId="79B6F01C" w14:textId="77777777" w:rsidR="00D80340" w:rsidRP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ab/>
      </w:r>
      <w:r w:rsidRPr="00D80340">
        <w:rPr>
          <w:rFonts w:ascii="Times New Roman" w:hAnsi="Times New Roman" w:cs="Times New Roman"/>
        </w:rPr>
        <w:tab/>
      </w:r>
    </w:p>
    <w:p w14:paraId="7A266AEA" w14:textId="77777777" w:rsidR="00D80340" w:rsidRPr="00D80340" w:rsidRDefault="00D80340" w:rsidP="00D80340">
      <w:pPr>
        <w:tabs>
          <w:tab w:val="left" w:pos="990"/>
          <w:tab w:val="left" w:pos="1440"/>
        </w:tabs>
        <w:ind w:left="360"/>
        <w:rPr>
          <w:rFonts w:ascii="Times New Roman" w:hAnsi="Times New Roman" w:cs="Times New Roman"/>
        </w:rPr>
      </w:pPr>
    </w:p>
    <w:p w14:paraId="2EE07FE1" w14:textId="77777777"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IV.</w:t>
      </w:r>
      <w:r w:rsidRPr="00D80340">
        <w:rPr>
          <w:rFonts w:ascii="Times New Roman" w:hAnsi="Times New Roman" w:cs="Times New Roman"/>
        </w:rPr>
        <w:tab/>
        <w:t>Director’s Report – Connie</w:t>
      </w:r>
      <w:r>
        <w:rPr>
          <w:rFonts w:ascii="Times New Roman" w:hAnsi="Times New Roman" w:cs="Times New Roman"/>
        </w:rPr>
        <w:t xml:space="preserve"> Hillman</w:t>
      </w:r>
    </w:p>
    <w:p w14:paraId="7596B1BA" w14:textId="77777777" w:rsidR="00D80340" w:rsidRPr="00D80340" w:rsidRDefault="00D80340" w:rsidP="00D803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Pr="00D80340">
        <w:rPr>
          <w:rFonts w:ascii="Times New Roman" w:hAnsi="Times New Roman" w:cs="Times New Roman"/>
          <w:sz w:val="24"/>
          <w:szCs w:val="24"/>
        </w:rPr>
        <w:t xml:space="preserve"> attended the DLC meeting to work on the</w:t>
      </w:r>
      <w:r>
        <w:rPr>
          <w:rFonts w:ascii="Times New Roman" w:hAnsi="Times New Roman" w:cs="Times New Roman"/>
          <w:sz w:val="24"/>
          <w:szCs w:val="24"/>
        </w:rPr>
        <w:t xml:space="preserve"> annual report. L</w:t>
      </w:r>
      <w:r w:rsidRPr="00D80340">
        <w:rPr>
          <w:rFonts w:ascii="Times New Roman" w:hAnsi="Times New Roman" w:cs="Times New Roman"/>
          <w:sz w:val="24"/>
          <w:szCs w:val="24"/>
        </w:rPr>
        <w:t>ast year</w:t>
      </w:r>
      <w:r>
        <w:rPr>
          <w:rFonts w:ascii="Times New Roman" w:hAnsi="Times New Roman" w:cs="Times New Roman"/>
          <w:sz w:val="24"/>
          <w:szCs w:val="24"/>
        </w:rPr>
        <w:t>,</w:t>
      </w:r>
      <w:r w:rsidRPr="00D80340">
        <w:rPr>
          <w:rFonts w:ascii="Times New Roman" w:hAnsi="Times New Roman" w:cs="Times New Roman"/>
          <w:sz w:val="24"/>
          <w:szCs w:val="24"/>
        </w:rPr>
        <w:t xml:space="preserve"> our numbers dramatically increased, largely due to the new method of counting statistics. Unfortunately, other libraries did not fare as wel</w:t>
      </w:r>
      <w:r>
        <w:rPr>
          <w:rFonts w:ascii="Times New Roman" w:hAnsi="Times New Roman" w:cs="Times New Roman"/>
          <w:sz w:val="24"/>
          <w:szCs w:val="24"/>
        </w:rPr>
        <w:t>l,</w:t>
      </w:r>
      <w:r w:rsidRPr="00D80340">
        <w:rPr>
          <w:rFonts w:ascii="Times New Roman" w:hAnsi="Times New Roman" w:cs="Times New Roman"/>
          <w:sz w:val="24"/>
          <w:szCs w:val="24"/>
        </w:rPr>
        <w:t xml:space="preserve"> so this year, the district reverted to the old way of counting. </w:t>
      </w:r>
    </w:p>
    <w:p w14:paraId="312D285A" w14:textId="77777777" w:rsidR="00D80340" w:rsidRPr="00D80340" w:rsidRDefault="00D80340" w:rsidP="00D80340">
      <w:pPr>
        <w:pStyle w:val="ListParagraph"/>
        <w:numPr>
          <w:ilvl w:val="0"/>
          <w:numId w:val="1"/>
        </w:numPr>
        <w:rPr>
          <w:rFonts w:ascii="Times New Roman" w:hAnsi="Times New Roman" w:cs="Times New Roman"/>
          <w:sz w:val="24"/>
          <w:szCs w:val="24"/>
        </w:rPr>
      </w:pPr>
      <w:r w:rsidRPr="00D80340">
        <w:rPr>
          <w:rFonts w:ascii="Times New Roman" w:hAnsi="Times New Roman" w:cs="Times New Roman"/>
          <w:sz w:val="24"/>
          <w:szCs w:val="24"/>
        </w:rPr>
        <w:t>Some changes to the annual report mean that we will begin counting things a bit differently on our monthly statistics. We are including a breakdown now for STEM programming for adults, teens, children and preschoolers. This is now a new section of the annual report.</w:t>
      </w:r>
    </w:p>
    <w:p w14:paraId="2C71E13C" w14:textId="2D0AD46C" w:rsidR="00D80340" w:rsidRPr="00D80340" w:rsidRDefault="00D80340" w:rsidP="00D80340">
      <w:pPr>
        <w:pStyle w:val="ListParagraph"/>
        <w:numPr>
          <w:ilvl w:val="0"/>
          <w:numId w:val="1"/>
        </w:numPr>
        <w:rPr>
          <w:rFonts w:ascii="Times New Roman" w:hAnsi="Times New Roman" w:cs="Times New Roman"/>
          <w:sz w:val="24"/>
          <w:szCs w:val="24"/>
        </w:rPr>
      </w:pPr>
      <w:r w:rsidRPr="00D80340">
        <w:rPr>
          <w:rFonts w:ascii="Times New Roman" w:hAnsi="Times New Roman" w:cs="Times New Roman"/>
          <w:sz w:val="24"/>
          <w:szCs w:val="24"/>
        </w:rPr>
        <w:t>The annual report has a hard deadline of M</w:t>
      </w:r>
      <w:r w:rsidR="00866588">
        <w:rPr>
          <w:rFonts w:ascii="Times New Roman" w:hAnsi="Times New Roman" w:cs="Times New Roman"/>
          <w:sz w:val="24"/>
          <w:szCs w:val="24"/>
        </w:rPr>
        <w:t>arch 1. Linda has been giving Connie</w:t>
      </w:r>
      <w:r w:rsidRPr="00D80340">
        <w:rPr>
          <w:rFonts w:ascii="Times New Roman" w:hAnsi="Times New Roman" w:cs="Times New Roman"/>
          <w:sz w:val="24"/>
          <w:szCs w:val="24"/>
        </w:rPr>
        <w:t xml:space="preserve"> the most up</w:t>
      </w:r>
      <w:r w:rsidR="00866588">
        <w:rPr>
          <w:rFonts w:ascii="Times New Roman" w:hAnsi="Times New Roman" w:cs="Times New Roman"/>
          <w:sz w:val="24"/>
          <w:szCs w:val="24"/>
        </w:rPr>
        <w:t>dated Profit and Loss reports. She</w:t>
      </w:r>
      <w:r w:rsidRPr="00D80340">
        <w:rPr>
          <w:rFonts w:ascii="Times New Roman" w:hAnsi="Times New Roman" w:cs="Times New Roman"/>
          <w:sz w:val="24"/>
          <w:szCs w:val="24"/>
        </w:rPr>
        <w:t xml:space="preserve"> will send the entire annual report to Ron and Larry at the end of this week so that</w:t>
      </w:r>
      <w:r w:rsidR="00866588">
        <w:rPr>
          <w:rFonts w:ascii="Times New Roman" w:hAnsi="Times New Roman" w:cs="Times New Roman"/>
          <w:sz w:val="24"/>
          <w:szCs w:val="24"/>
        </w:rPr>
        <w:t xml:space="preserve"> they can review in order for her</w:t>
      </w:r>
      <w:r w:rsidRPr="00D80340">
        <w:rPr>
          <w:rFonts w:ascii="Times New Roman" w:hAnsi="Times New Roman" w:cs="Times New Roman"/>
          <w:sz w:val="24"/>
          <w:szCs w:val="24"/>
        </w:rPr>
        <w:t xml:space="preserve"> to send to Chris Snyder</w:t>
      </w:r>
      <w:r w:rsidR="00C66176">
        <w:rPr>
          <w:rFonts w:ascii="Times New Roman" w:hAnsi="Times New Roman" w:cs="Times New Roman"/>
          <w:sz w:val="24"/>
          <w:szCs w:val="24"/>
        </w:rPr>
        <w:t>,</w:t>
      </w:r>
      <w:r w:rsidRPr="00D80340">
        <w:rPr>
          <w:rFonts w:ascii="Times New Roman" w:hAnsi="Times New Roman" w:cs="Times New Roman"/>
          <w:sz w:val="24"/>
          <w:szCs w:val="24"/>
        </w:rPr>
        <w:t xml:space="preserve"> o</w:t>
      </w:r>
      <w:r w:rsidR="00C66176">
        <w:rPr>
          <w:rFonts w:ascii="Times New Roman" w:hAnsi="Times New Roman" w:cs="Times New Roman"/>
          <w:sz w:val="24"/>
          <w:szCs w:val="24"/>
        </w:rPr>
        <w:t>u</w:t>
      </w:r>
      <w:r w:rsidRPr="00D80340">
        <w:rPr>
          <w:rFonts w:ascii="Times New Roman" w:hAnsi="Times New Roman" w:cs="Times New Roman"/>
          <w:sz w:val="24"/>
          <w:szCs w:val="24"/>
        </w:rPr>
        <w:t>r district consultant</w:t>
      </w:r>
      <w:r w:rsidR="00C66176">
        <w:rPr>
          <w:rFonts w:ascii="Times New Roman" w:hAnsi="Times New Roman" w:cs="Times New Roman"/>
          <w:sz w:val="24"/>
          <w:szCs w:val="24"/>
        </w:rPr>
        <w:t>,</w:t>
      </w:r>
      <w:r w:rsidRPr="00D80340">
        <w:rPr>
          <w:rFonts w:ascii="Times New Roman" w:hAnsi="Times New Roman" w:cs="Times New Roman"/>
          <w:sz w:val="24"/>
          <w:szCs w:val="24"/>
        </w:rPr>
        <w:t xml:space="preserve"> by March 1. This is very </w:t>
      </w:r>
      <w:proofErr w:type="gramStart"/>
      <w:r w:rsidR="00866588" w:rsidRPr="00D80340">
        <w:rPr>
          <w:rFonts w:ascii="Times New Roman" w:hAnsi="Times New Roman" w:cs="Times New Roman"/>
          <w:sz w:val="24"/>
          <w:szCs w:val="24"/>
        </w:rPr>
        <w:t>important,</w:t>
      </w:r>
      <w:proofErr w:type="gramEnd"/>
      <w:r w:rsidRPr="00D80340">
        <w:rPr>
          <w:rFonts w:ascii="Times New Roman" w:hAnsi="Times New Roman" w:cs="Times New Roman"/>
          <w:sz w:val="24"/>
          <w:szCs w:val="24"/>
        </w:rPr>
        <w:t xml:space="preserve"> as we want to </w:t>
      </w:r>
      <w:r w:rsidR="00C66176">
        <w:rPr>
          <w:rFonts w:ascii="Times New Roman" w:hAnsi="Times New Roman" w:cs="Times New Roman"/>
          <w:sz w:val="24"/>
          <w:szCs w:val="24"/>
        </w:rPr>
        <w:t>cooperate with the state in order</w:t>
      </w:r>
      <w:r w:rsidRPr="00D80340">
        <w:rPr>
          <w:rFonts w:ascii="Times New Roman" w:hAnsi="Times New Roman" w:cs="Times New Roman"/>
          <w:sz w:val="24"/>
          <w:szCs w:val="24"/>
        </w:rPr>
        <w:t xml:space="preserve"> get our funding.</w:t>
      </w:r>
    </w:p>
    <w:p w14:paraId="27DA7ACA" w14:textId="77777777" w:rsidR="00D80340" w:rsidRPr="00D80340" w:rsidRDefault="00866588" w:rsidP="00D8034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00D80340" w:rsidRPr="00D80340">
        <w:rPr>
          <w:rFonts w:ascii="Times New Roman" w:hAnsi="Times New Roman" w:cs="Times New Roman"/>
          <w:sz w:val="24"/>
          <w:szCs w:val="24"/>
        </w:rPr>
        <w:t xml:space="preserve"> met with Dr. Chris Lentz, the new superintendent of the NH-S School district. He is very willin</w:t>
      </w:r>
      <w:r>
        <w:rPr>
          <w:rFonts w:ascii="Times New Roman" w:hAnsi="Times New Roman" w:cs="Times New Roman"/>
          <w:sz w:val="24"/>
          <w:szCs w:val="24"/>
        </w:rPr>
        <w:t>g to partner with us and help us</w:t>
      </w:r>
      <w:r w:rsidR="00D80340" w:rsidRPr="00D80340">
        <w:rPr>
          <w:rFonts w:ascii="Times New Roman" w:hAnsi="Times New Roman" w:cs="Times New Roman"/>
          <w:sz w:val="24"/>
          <w:szCs w:val="24"/>
        </w:rPr>
        <w:t xml:space="preserve"> promote library services within the schools.</w:t>
      </w:r>
    </w:p>
    <w:p w14:paraId="03A54F82" w14:textId="77777777" w:rsidR="00D80340" w:rsidRPr="00D80340" w:rsidRDefault="00D80340" w:rsidP="00D80340">
      <w:pPr>
        <w:pStyle w:val="ListParagraph"/>
        <w:numPr>
          <w:ilvl w:val="0"/>
          <w:numId w:val="1"/>
        </w:numPr>
        <w:rPr>
          <w:rFonts w:ascii="Times New Roman" w:hAnsi="Times New Roman" w:cs="Times New Roman"/>
          <w:sz w:val="24"/>
          <w:szCs w:val="24"/>
        </w:rPr>
      </w:pPr>
      <w:r w:rsidRPr="00D80340">
        <w:rPr>
          <w:rFonts w:ascii="Times New Roman" w:hAnsi="Times New Roman" w:cs="Times New Roman"/>
          <w:sz w:val="24"/>
          <w:szCs w:val="24"/>
        </w:rPr>
        <w:t>The library closed early at 3pm on 2/12/2019 due to treacherous road conditions.</w:t>
      </w:r>
    </w:p>
    <w:p w14:paraId="77E7E393" w14:textId="3ACE624D" w:rsidR="00D80340" w:rsidRPr="00D80340" w:rsidRDefault="00D80340" w:rsidP="00D80340">
      <w:pPr>
        <w:pStyle w:val="ListParagraph"/>
        <w:numPr>
          <w:ilvl w:val="0"/>
          <w:numId w:val="1"/>
        </w:numPr>
        <w:rPr>
          <w:rFonts w:ascii="Times New Roman" w:hAnsi="Times New Roman" w:cs="Times New Roman"/>
          <w:sz w:val="24"/>
          <w:szCs w:val="24"/>
        </w:rPr>
      </w:pPr>
      <w:r w:rsidRPr="00D80340">
        <w:rPr>
          <w:rFonts w:ascii="Times New Roman" w:hAnsi="Times New Roman" w:cs="Times New Roman"/>
          <w:sz w:val="24"/>
          <w:szCs w:val="24"/>
        </w:rPr>
        <w:t>There will be a board workshop the second Saturday in June. It is a state requirement that all library boards be r</w:t>
      </w:r>
      <w:r w:rsidR="00866588">
        <w:rPr>
          <w:rFonts w:ascii="Times New Roman" w:hAnsi="Times New Roman" w:cs="Times New Roman"/>
          <w:sz w:val="24"/>
          <w:szCs w:val="24"/>
        </w:rPr>
        <w:t>epresented at these trainings. Connie</w:t>
      </w:r>
      <w:r w:rsidRPr="00D80340">
        <w:rPr>
          <w:rFonts w:ascii="Times New Roman" w:hAnsi="Times New Roman" w:cs="Times New Roman"/>
          <w:sz w:val="24"/>
          <w:szCs w:val="24"/>
        </w:rPr>
        <w:t xml:space="preserve"> will send </w:t>
      </w:r>
      <w:r w:rsidR="00C66176">
        <w:rPr>
          <w:rFonts w:ascii="Times New Roman" w:hAnsi="Times New Roman" w:cs="Times New Roman"/>
          <w:sz w:val="24"/>
          <w:szCs w:val="24"/>
        </w:rPr>
        <w:t>the information out as soon as she</w:t>
      </w:r>
      <w:r w:rsidRPr="00D80340">
        <w:rPr>
          <w:rFonts w:ascii="Times New Roman" w:hAnsi="Times New Roman" w:cs="Times New Roman"/>
          <w:sz w:val="24"/>
          <w:szCs w:val="24"/>
        </w:rPr>
        <w:t xml:space="preserve"> get</w:t>
      </w:r>
      <w:r w:rsidR="00C66176">
        <w:rPr>
          <w:rFonts w:ascii="Times New Roman" w:hAnsi="Times New Roman" w:cs="Times New Roman"/>
          <w:sz w:val="24"/>
          <w:szCs w:val="24"/>
        </w:rPr>
        <w:t>s</w:t>
      </w:r>
      <w:r w:rsidRPr="00D80340">
        <w:rPr>
          <w:rFonts w:ascii="Times New Roman" w:hAnsi="Times New Roman" w:cs="Times New Roman"/>
          <w:sz w:val="24"/>
          <w:szCs w:val="24"/>
        </w:rPr>
        <w:t xml:space="preserve"> it.</w:t>
      </w:r>
    </w:p>
    <w:p w14:paraId="161264D5" w14:textId="77777777" w:rsidR="00D80340" w:rsidRPr="00D80340" w:rsidRDefault="00D80340" w:rsidP="00D80340">
      <w:pPr>
        <w:tabs>
          <w:tab w:val="left" w:pos="990"/>
          <w:tab w:val="left" w:pos="1440"/>
        </w:tabs>
        <w:ind w:left="360"/>
        <w:rPr>
          <w:rFonts w:ascii="Times New Roman" w:hAnsi="Times New Roman" w:cs="Times New Roman"/>
        </w:rPr>
      </w:pPr>
    </w:p>
    <w:p w14:paraId="5AB2FE8B" w14:textId="77777777"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 xml:space="preserve">V. </w:t>
      </w:r>
      <w:r w:rsidRPr="00D80340">
        <w:rPr>
          <w:rFonts w:ascii="Times New Roman" w:hAnsi="Times New Roman" w:cs="Times New Roman"/>
        </w:rPr>
        <w:tab/>
        <w:t>Property – Larry</w:t>
      </w:r>
      <w:r w:rsidR="00866588">
        <w:rPr>
          <w:rFonts w:ascii="Times New Roman" w:hAnsi="Times New Roman" w:cs="Times New Roman"/>
        </w:rPr>
        <w:t xml:space="preserve"> Davis</w:t>
      </w:r>
    </w:p>
    <w:p w14:paraId="236B6C75" w14:textId="3B66977E" w:rsidR="008E5741" w:rsidRPr="00D80340" w:rsidRDefault="008E5741" w:rsidP="00D80340">
      <w:pPr>
        <w:tabs>
          <w:tab w:val="left" w:pos="990"/>
          <w:tab w:val="left" w:pos="1440"/>
        </w:tabs>
        <w:ind w:left="360"/>
        <w:rPr>
          <w:rFonts w:ascii="Times New Roman" w:hAnsi="Times New Roman" w:cs="Times New Roman"/>
        </w:rPr>
      </w:pPr>
      <w:r>
        <w:rPr>
          <w:rFonts w:ascii="Times New Roman" w:hAnsi="Times New Roman" w:cs="Times New Roman"/>
        </w:rPr>
        <w:tab/>
        <w:t xml:space="preserve">Larry followed up on the </w:t>
      </w:r>
      <w:r w:rsidR="00C66176">
        <w:rPr>
          <w:rFonts w:ascii="Times New Roman" w:hAnsi="Times New Roman" w:cs="Times New Roman"/>
        </w:rPr>
        <w:t xml:space="preserve">issues with the front </w:t>
      </w:r>
      <w:r>
        <w:rPr>
          <w:rFonts w:ascii="Times New Roman" w:hAnsi="Times New Roman" w:cs="Times New Roman"/>
        </w:rPr>
        <w:t>door</w:t>
      </w:r>
      <w:r w:rsidR="00C66176">
        <w:rPr>
          <w:rFonts w:ascii="Times New Roman" w:hAnsi="Times New Roman" w:cs="Times New Roman"/>
        </w:rPr>
        <w:t xml:space="preserve"> sticking</w:t>
      </w:r>
      <w:r>
        <w:rPr>
          <w:rFonts w:ascii="Times New Roman" w:hAnsi="Times New Roman" w:cs="Times New Roman"/>
        </w:rPr>
        <w:t xml:space="preserve">. It cannot be changed from wood to metal (per HARB). They are going to shave it down again and check on some drainage issues near the door. </w:t>
      </w:r>
    </w:p>
    <w:p w14:paraId="1FDBF90F" w14:textId="77777777" w:rsidR="00D80340" w:rsidRPr="00D80340" w:rsidRDefault="00D80340" w:rsidP="00D80340">
      <w:pPr>
        <w:tabs>
          <w:tab w:val="left" w:pos="990"/>
          <w:tab w:val="left" w:pos="1440"/>
        </w:tabs>
        <w:ind w:left="360"/>
        <w:rPr>
          <w:rFonts w:ascii="Times New Roman" w:hAnsi="Times New Roman" w:cs="Times New Roman"/>
        </w:rPr>
      </w:pPr>
    </w:p>
    <w:p w14:paraId="54EE70C4" w14:textId="77777777"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VI.</w:t>
      </w:r>
      <w:r w:rsidRPr="00D80340">
        <w:rPr>
          <w:rFonts w:ascii="Times New Roman" w:hAnsi="Times New Roman" w:cs="Times New Roman"/>
        </w:rPr>
        <w:tab/>
        <w:t>Development – Doug</w:t>
      </w:r>
      <w:r w:rsidR="00866588">
        <w:rPr>
          <w:rFonts w:ascii="Times New Roman" w:hAnsi="Times New Roman" w:cs="Times New Roman"/>
        </w:rPr>
        <w:t xml:space="preserve"> </w:t>
      </w:r>
      <w:proofErr w:type="spellStart"/>
      <w:r w:rsidR="00866588">
        <w:rPr>
          <w:rFonts w:ascii="Times New Roman" w:hAnsi="Times New Roman" w:cs="Times New Roman"/>
        </w:rPr>
        <w:t>Brindley</w:t>
      </w:r>
      <w:proofErr w:type="spellEnd"/>
    </w:p>
    <w:p w14:paraId="28A114B4" w14:textId="32ACC144" w:rsidR="008E5741" w:rsidRPr="00D80340" w:rsidRDefault="008E5741" w:rsidP="00D80340">
      <w:pPr>
        <w:tabs>
          <w:tab w:val="left" w:pos="990"/>
          <w:tab w:val="left" w:pos="1440"/>
        </w:tabs>
        <w:ind w:left="360"/>
        <w:rPr>
          <w:rFonts w:ascii="Times New Roman" w:hAnsi="Times New Roman" w:cs="Times New Roman"/>
        </w:rPr>
      </w:pPr>
      <w:r>
        <w:rPr>
          <w:rFonts w:ascii="Times New Roman" w:hAnsi="Times New Roman" w:cs="Times New Roman"/>
        </w:rPr>
        <w:tab/>
        <w:t>Development met to discuss the appeal to major donors</w:t>
      </w:r>
      <w:r w:rsidR="00301B48">
        <w:rPr>
          <w:rFonts w:ascii="Times New Roman" w:hAnsi="Times New Roman" w:cs="Times New Roman"/>
        </w:rPr>
        <w:t xml:space="preserve">. They agreed to write a letter to those falling within the upper demographic explaining who we are and what we do. It would have an emphasis to stress that we are self–sufficient and hopefully lead to some one on one conversations with potential donors. These would be targeted to those not already on our donor list. </w:t>
      </w:r>
    </w:p>
    <w:p w14:paraId="5A68F182" w14:textId="77777777" w:rsidR="00D80340" w:rsidRPr="00D80340" w:rsidRDefault="00D80340" w:rsidP="00D80340">
      <w:pPr>
        <w:tabs>
          <w:tab w:val="left" w:pos="990"/>
          <w:tab w:val="left" w:pos="1440"/>
        </w:tabs>
        <w:ind w:left="360"/>
        <w:rPr>
          <w:rFonts w:ascii="Times New Roman" w:hAnsi="Times New Roman" w:cs="Times New Roman"/>
        </w:rPr>
      </w:pPr>
    </w:p>
    <w:p w14:paraId="0705EE0F" w14:textId="77777777"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VII.</w:t>
      </w:r>
      <w:r w:rsidRPr="00D80340">
        <w:rPr>
          <w:rFonts w:ascii="Times New Roman" w:hAnsi="Times New Roman" w:cs="Times New Roman"/>
        </w:rPr>
        <w:tab/>
        <w:t>Marketing – Liz</w:t>
      </w:r>
      <w:r w:rsidR="00866588">
        <w:rPr>
          <w:rFonts w:ascii="Times New Roman" w:hAnsi="Times New Roman" w:cs="Times New Roman"/>
        </w:rPr>
        <w:t xml:space="preserve"> Jordan</w:t>
      </w:r>
    </w:p>
    <w:p w14:paraId="287F2F4D" w14:textId="4942923F" w:rsidR="00301B48" w:rsidRPr="00D80340" w:rsidRDefault="00301B48" w:rsidP="00D80340">
      <w:pPr>
        <w:tabs>
          <w:tab w:val="left" w:pos="990"/>
          <w:tab w:val="left" w:pos="1440"/>
        </w:tabs>
        <w:ind w:left="360"/>
        <w:rPr>
          <w:rFonts w:ascii="Times New Roman" w:hAnsi="Times New Roman" w:cs="Times New Roman"/>
        </w:rPr>
      </w:pPr>
      <w:r>
        <w:rPr>
          <w:rFonts w:ascii="Times New Roman" w:hAnsi="Times New Roman" w:cs="Times New Roman"/>
        </w:rPr>
        <w:tab/>
        <w:t xml:space="preserve">The spring appeal is on target. The look is being refreshed. Liz will put it on </w:t>
      </w:r>
      <w:proofErr w:type="spellStart"/>
      <w:r>
        <w:rPr>
          <w:rFonts w:ascii="Times New Roman" w:hAnsi="Times New Roman" w:cs="Times New Roman"/>
        </w:rPr>
        <w:t>Dropbox</w:t>
      </w:r>
      <w:proofErr w:type="spellEnd"/>
      <w:r>
        <w:rPr>
          <w:rFonts w:ascii="Times New Roman" w:hAnsi="Times New Roman" w:cs="Times New Roman"/>
        </w:rPr>
        <w:t xml:space="preserve"> for review by the end of March so we will be ahead of National Library Week. </w:t>
      </w:r>
      <w:r w:rsidR="00082878">
        <w:rPr>
          <w:rFonts w:ascii="Times New Roman" w:hAnsi="Times New Roman" w:cs="Times New Roman"/>
        </w:rPr>
        <w:t xml:space="preserve">Liz and Joanne are working on ideas for a library card push. Once people have a card, we will have them in our system. </w:t>
      </w:r>
    </w:p>
    <w:p w14:paraId="098A6329" w14:textId="77777777" w:rsidR="00D80340" w:rsidRPr="00D80340" w:rsidRDefault="00D80340" w:rsidP="00D80340">
      <w:pPr>
        <w:tabs>
          <w:tab w:val="left" w:pos="990"/>
          <w:tab w:val="left" w:pos="1440"/>
        </w:tabs>
        <w:ind w:left="360"/>
        <w:rPr>
          <w:rFonts w:ascii="Times New Roman" w:hAnsi="Times New Roman" w:cs="Times New Roman"/>
        </w:rPr>
      </w:pPr>
    </w:p>
    <w:p w14:paraId="1D0AC7BB" w14:textId="77777777" w:rsidR="00D80340" w:rsidRP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VIII.</w:t>
      </w:r>
      <w:r w:rsidRPr="00D80340">
        <w:rPr>
          <w:rFonts w:ascii="Times New Roman" w:hAnsi="Times New Roman" w:cs="Times New Roman"/>
        </w:rPr>
        <w:tab/>
        <w:t>Governance – Kay</w:t>
      </w:r>
      <w:r w:rsidR="00866588">
        <w:rPr>
          <w:rFonts w:ascii="Times New Roman" w:hAnsi="Times New Roman" w:cs="Times New Roman"/>
        </w:rPr>
        <w:t xml:space="preserve"> Reiss</w:t>
      </w:r>
    </w:p>
    <w:p w14:paraId="419D0E60" w14:textId="77777777" w:rsidR="00D80340" w:rsidRPr="00D80340" w:rsidRDefault="00D80340" w:rsidP="00D80340">
      <w:pPr>
        <w:tabs>
          <w:tab w:val="left" w:pos="990"/>
          <w:tab w:val="left" w:pos="1440"/>
        </w:tabs>
        <w:ind w:left="360"/>
        <w:rPr>
          <w:rFonts w:ascii="Times New Roman" w:hAnsi="Times New Roman" w:cs="Times New Roman"/>
        </w:rPr>
      </w:pPr>
    </w:p>
    <w:p w14:paraId="413D509E" w14:textId="77777777"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IX.</w:t>
      </w:r>
      <w:r w:rsidRPr="00D80340">
        <w:rPr>
          <w:rFonts w:ascii="Times New Roman" w:hAnsi="Times New Roman" w:cs="Times New Roman"/>
        </w:rPr>
        <w:tab/>
        <w:t>Spelling Bee – Polly</w:t>
      </w:r>
      <w:r w:rsidR="00866588">
        <w:rPr>
          <w:rFonts w:ascii="Times New Roman" w:hAnsi="Times New Roman" w:cs="Times New Roman"/>
        </w:rPr>
        <w:t xml:space="preserve"> Wood</w:t>
      </w:r>
    </w:p>
    <w:p w14:paraId="19F1673C" w14:textId="69CE8CB8" w:rsidR="00082878" w:rsidRPr="00D80340" w:rsidRDefault="00082878" w:rsidP="00D80340">
      <w:pPr>
        <w:tabs>
          <w:tab w:val="left" w:pos="990"/>
          <w:tab w:val="left" w:pos="1440"/>
        </w:tabs>
        <w:ind w:left="360"/>
        <w:rPr>
          <w:rFonts w:ascii="Times New Roman" w:hAnsi="Times New Roman" w:cs="Times New Roman"/>
        </w:rPr>
      </w:pPr>
      <w:r>
        <w:rPr>
          <w:rFonts w:ascii="Times New Roman" w:hAnsi="Times New Roman" w:cs="Times New Roman"/>
        </w:rPr>
        <w:tab/>
        <w:t>There will be a spelling bee meeting next Tuesday, the 27</w:t>
      </w:r>
      <w:r w:rsidRPr="00082878">
        <w:rPr>
          <w:rFonts w:ascii="Times New Roman" w:hAnsi="Times New Roman" w:cs="Times New Roman"/>
          <w:vertAlign w:val="superscript"/>
        </w:rPr>
        <w:t>th</w:t>
      </w:r>
      <w:r>
        <w:rPr>
          <w:rFonts w:ascii="Times New Roman" w:hAnsi="Times New Roman" w:cs="Times New Roman"/>
        </w:rPr>
        <w:t xml:space="preserve"> at 5:30 at the library. We are confirmed with the school for Friday, October 4. </w:t>
      </w:r>
      <w:r w:rsidR="00C66176">
        <w:rPr>
          <w:rFonts w:ascii="Times New Roman" w:hAnsi="Times New Roman" w:cs="Times New Roman"/>
        </w:rPr>
        <w:t xml:space="preserve">One idea for this year is to have an area </w:t>
      </w:r>
      <w:proofErr w:type="gramStart"/>
      <w:r w:rsidR="00C66176">
        <w:rPr>
          <w:rFonts w:ascii="Times New Roman" w:hAnsi="Times New Roman" w:cs="Times New Roman"/>
        </w:rPr>
        <w:t>set  up</w:t>
      </w:r>
      <w:proofErr w:type="gramEnd"/>
      <w:r w:rsidR="00C66176">
        <w:rPr>
          <w:rFonts w:ascii="Times New Roman" w:hAnsi="Times New Roman" w:cs="Times New Roman"/>
        </w:rPr>
        <w:t xml:space="preserve"> in the lobby for people to sign up for library cards. </w:t>
      </w:r>
    </w:p>
    <w:p w14:paraId="684A8BC5" w14:textId="77777777" w:rsidR="00D80340" w:rsidRPr="00D80340" w:rsidRDefault="00D80340" w:rsidP="00D80340">
      <w:pPr>
        <w:tabs>
          <w:tab w:val="left" w:pos="990"/>
          <w:tab w:val="left" w:pos="1440"/>
        </w:tabs>
        <w:ind w:left="360"/>
        <w:rPr>
          <w:rFonts w:ascii="Times New Roman" w:hAnsi="Times New Roman" w:cs="Times New Roman"/>
        </w:rPr>
      </w:pPr>
    </w:p>
    <w:p w14:paraId="0EE1049F" w14:textId="55D36CEC" w:rsidR="00D80340" w:rsidRDefault="00D80340" w:rsidP="00D80340">
      <w:pPr>
        <w:tabs>
          <w:tab w:val="left" w:pos="990"/>
          <w:tab w:val="left" w:pos="1440"/>
        </w:tabs>
        <w:ind w:left="360"/>
        <w:rPr>
          <w:rFonts w:ascii="Times New Roman" w:hAnsi="Times New Roman" w:cs="Times New Roman"/>
        </w:rPr>
      </w:pPr>
      <w:r w:rsidRPr="00D80340">
        <w:rPr>
          <w:rFonts w:ascii="Times New Roman" w:hAnsi="Times New Roman" w:cs="Times New Roman"/>
        </w:rPr>
        <w:t xml:space="preserve">X. </w:t>
      </w:r>
      <w:r w:rsidRPr="00D80340">
        <w:rPr>
          <w:rFonts w:ascii="Times New Roman" w:hAnsi="Times New Roman" w:cs="Times New Roman"/>
        </w:rPr>
        <w:tab/>
        <w:t xml:space="preserve">Friends Report </w:t>
      </w:r>
    </w:p>
    <w:p w14:paraId="697B0B7F" w14:textId="77777777" w:rsidR="00086190" w:rsidRDefault="00086190" w:rsidP="00D80340">
      <w:pPr>
        <w:tabs>
          <w:tab w:val="left" w:pos="990"/>
          <w:tab w:val="left" w:pos="1440"/>
        </w:tabs>
        <w:ind w:left="360"/>
        <w:rPr>
          <w:rFonts w:ascii="Times New Roman" w:hAnsi="Times New Roman" w:cs="Times New Roman"/>
        </w:rPr>
      </w:pPr>
      <w:r>
        <w:rPr>
          <w:rFonts w:ascii="Times New Roman" w:hAnsi="Times New Roman" w:cs="Times New Roman"/>
        </w:rPr>
        <w:t>Upcoming FOL events:</w:t>
      </w:r>
    </w:p>
    <w:p w14:paraId="3074E8C5" w14:textId="77777777" w:rsidR="00086190" w:rsidRDefault="00086190" w:rsidP="00D80340">
      <w:pPr>
        <w:tabs>
          <w:tab w:val="left" w:pos="990"/>
          <w:tab w:val="left" w:pos="1440"/>
        </w:tabs>
        <w:ind w:left="360"/>
        <w:rPr>
          <w:rFonts w:ascii="Times New Roman" w:hAnsi="Times New Roman" w:cs="Times New Roman"/>
        </w:rPr>
      </w:pPr>
      <w:r>
        <w:rPr>
          <w:rFonts w:ascii="Times New Roman" w:hAnsi="Times New Roman" w:cs="Times New Roman"/>
        </w:rPr>
        <w:t>April or May – A Taste of New Hope with the Greater New Hope Chamber of Commerce</w:t>
      </w:r>
    </w:p>
    <w:p w14:paraId="10129B0C" w14:textId="77777777" w:rsidR="00086190" w:rsidRDefault="00086190" w:rsidP="00D80340">
      <w:pPr>
        <w:tabs>
          <w:tab w:val="left" w:pos="990"/>
          <w:tab w:val="left" w:pos="1440"/>
        </w:tabs>
        <w:ind w:left="360"/>
        <w:rPr>
          <w:rFonts w:ascii="Times New Roman" w:hAnsi="Times New Roman" w:cs="Times New Roman"/>
        </w:rPr>
      </w:pPr>
      <w:r>
        <w:rPr>
          <w:rFonts w:ascii="Times New Roman" w:hAnsi="Times New Roman" w:cs="Times New Roman"/>
        </w:rPr>
        <w:t>May 18 – NH Gay History Book to be sold at Pride Parade</w:t>
      </w:r>
    </w:p>
    <w:p w14:paraId="34D2C7CB" w14:textId="77777777" w:rsidR="00086190" w:rsidRDefault="00086190" w:rsidP="00D80340">
      <w:pPr>
        <w:tabs>
          <w:tab w:val="left" w:pos="990"/>
          <w:tab w:val="left" w:pos="1440"/>
        </w:tabs>
        <w:ind w:left="360"/>
        <w:rPr>
          <w:rFonts w:ascii="Times New Roman" w:hAnsi="Times New Roman" w:cs="Times New Roman"/>
        </w:rPr>
      </w:pPr>
      <w:r>
        <w:rPr>
          <w:rFonts w:ascii="Times New Roman" w:hAnsi="Times New Roman" w:cs="Times New Roman"/>
        </w:rPr>
        <w:t>May 25 – Paxson Hill Farm – guided tour of the entire property</w:t>
      </w:r>
    </w:p>
    <w:p w14:paraId="15478593" w14:textId="3275759A" w:rsidR="00086190" w:rsidRDefault="001546E2" w:rsidP="00D80340">
      <w:pPr>
        <w:tabs>
          <w:tab w:val="left" w:pos="990"/>
          <w:tab w:val="left" w:pos="1440"/>
        </w:tabs>
        <w:ind w:left="360"/>
        <w:rPr>
          <w:rFonts w:ascii="Times New Roman" w:hAnsi="Times New Roman" w:cs="Times New Roman"/>
        </w:rPr>
      </w:pPr>
      <w:r>
        <w:rPr>
          <w:rFonts w:ascii="Times New Roman" w:hAnsi="Times New Roman" w:cs="Times New Roman"/>
        </w:rPr>
        <w:t>November 2</w:t>
      </w:r>
      <w:r w:rsidR="00086190">
        <w:rPr>
          <w:rFonts w:ascii="Times New Roman" w:hAnsi="Times New Roman" w:cs="Times New Roman"/>
        </w:rPr>
        <w:t xml:space="preserve"> – Country Blast at Havana</w:t>
      </w:r>
    </w:p>
    <w:p w14:paraId="73DC0F2C" w14:textId="77777777" w:rsidR="00086190" w:rsidRDefault="00086190" w:rsidP="00D80340">
      <w:pPr>
        <w:tabs>
          <w:tab w:val="left" w:pos="990"/>
          <w:tab w:val="left" w:pos="1440"/>
        </w:tabs>
        <w:ind w:left="360"/>
        <w:rPr>
          <w:rFonts w:ascii="Times New Roman" w:hAnsi="Times New Roman" w:cs="Times New Roman"/>
        </w:rPr>
      </w:pPr>
      <w:r>
        <w:rPr>
          <w:rFonts w:ascii="Times New Roman" w:hAnsi="Times New Roman" w:cs="Times New Roman"/>
        </w:rPr>
        <w:t>Dec. 1 – FOL march in Christmas Parade</w:t>
      </w:r>
    </w:p>
    <w:p w14:paraId="5C3F02B8" w14:textId="387A1384" w:rsidR="00866588" w:rsidRDefault="001546E2" w:rsidP="00D80340">
      <w:pPr>
        <w:tabs>
          <w:tab w:val="left" w:pos="990"/>
          <w:tab w:val="left" w:pos="1440"/>
        </w:tabs>
        <w:ind w:left="360"/>
        <w:rPr>
          <w:rFonts w:ascii="Times New Roman" w:hAnsi="Times New Roman" w:cs="Times New Roman"/>
        </w:rPr>
      </w:pPr>
      <w:r>
        <w:rPr>
          <w:rFonts w:ascii="Times New Roman" w:hAnsi="Times New Roman" w:cs="Times New Roman"/>
        </w:rPr>
        <w:t>Book Sale – TBD</w:t>
      </w:r>
    </w:p>
    <w:p w14:paraId="5F2D536F" w14:textId="77777777" w:rsidR="001546E2" w:rsidRDefault="001546E2" w:rsidP="00D80340">
      <w:pPr>
        <w:tabs>
          <w:tab w:val="left" w:pos="990"/>
          <w:tab w:val="left" w:pos="1440"/>
        </w:tabs>
        <w:ind w:left="360"/>
        <w:rPr>
          <w:rFonts w:ascii="Times New Roman" w:hAnsi="Times New Roman" w:cs="Times New Roman"/>
        </w:rPr>
      </w:pPr>
    </w:p>
    <w:p w14:paraId="785830DF" w14:textId="77777777" w:rsidR="00866588" w:rsidRDefault="00866588" w:rsidP="00D80340">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6A57C7A8" w14:textId="77777777" w:rsidR="00866588" w:rsidRDefault="00866588" w:rsidP="00D80340">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4493608E" w14:textId="77777777" w:rsidR="00866588" w:rsidRPr="00D80340" w:rsidRDefault="00866588" w:rsidP="00D80340">
      <w:pPr>
        <w:tabs>
          <w:tab w:val="left" w:pos="990"/>
          <w:tab w:val="left" w:pos="1440"/>
        </w:tabs>
        <w:ind w:left="360"/>
        <w:rPr>
          <w:rFonts w:ascii="Times New Roman" w:hAnsi="Times New Roman" w:cs="Times New Roman"/>
        </w:rPr>
      </w:pPr>
      <w:r>
        <w:rPr>
          <w:rFonts w:ascii="Times New Roman" w:hAnsi="Times New Roman" w:cs="Times New Roman"/>
        </w:rPr>
        <w:t>Secretary</w:t>
      </w:r>
    </w:p>
    <w:p w14:paraId="64EC1055" w14:textId="77777777" w:rsidR="00D80340" w:rsidRPr="00D80340" w:rsidRDefault="00D80340">
      <w:pPr>
        <w:rPr>
          <w:rFonts w:ascii="Times New Roman" w:hAnsi="Times New Roman" w:cs="Times New Roman"/>
        </w:rPr>
      </w:pPr>
    </w:p>
    <w:sectPr w:rsidR="00D80340" w:rsidRPr="00D80340"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40"/>
    <w:rsid w:val="00082878"/>
    <w:rsid w:val="00086190"/>
    <w:rsid w:val="001546E2"/>
    <w:rsid w:val="00301B48"/>
    <w:rsid w:val="00866588"/>
    <w:rsid w:val="008E5741"/>
    <w:rsid w:val="00AE32CA"/>
    <w:rsid w:val="00B763A7"/>
    <w:rsid w:val="00BD7A43"/>
    <w:rsid w:val="00BE1081"/>
    <w:rsid w:val="00C66176"/>
    <w:rsid w:val="00D80340"/>
    <w:rsid w:val="00D82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BBE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40"/>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3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340"/>
    <w:rPr>
      <w:rFonts w:ascii="Lucida Grande" w:hAnsi="Lucida Grande" w:cs="Lucida Grande"/>
      <w:color w:val="auto"/>
      <w:sz w:val="18"/>
      <w:szCs w:val="18"/>
    </w:rPr>
  </w:style>
  <w:style w:type="paragraph" w:styleId="ListParagraph">
    <w:name w:val="List Paragraph"/>
    <w:basedOn w:val="Normal"/>
    <w:uiPriority w:val="34"/>
    <w:qFormat/>
    <w:rsid w:val="00D80340"/>
    <w:pPr>
      <w:spacing w:after="160" w:line="259" w:lineRule="auto"/>
      <w:ind w:left="720"/>
      <w:contextualSpacing/>
    </w:pPr>
    <w:rPr>
      <w:rFonts w:asciiTheme="minorHAnsi" w:eastAsiaTheme="minorHAnsi" w:hAnsi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340"/>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3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340"/>
    <w:rPr>
      <w:rFonts w:ascii="Lucida Grande" w:hAnsi="Lucida Grande" w:cs="Lucida Grande"/>
      <w:color w:val="auto"/>
      <w:sz w:val="18"/>
      <w:szCs w:val="18"/>
    </w:rPr>
  </w:style>
  <w:style w:type="paragraph" w:styleId="ListParagraph">
    <w:name w:val="List Paragraph"/>
    <w:basedOn w:val="Normal"/>
    <w:uiPriority w:val="34"/>
    <w:qFormat/>
    <w:rsid w:val="00D80340"/>
    <w:pPr>
      <w:spacing w:after="160" w:line="259"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641</Words>
  <Characters>3654</Characters>
  <Application>Microsoft Macintosh Word</Application>
  <DocSecurity>0</DocSecurity>
  <Lines>30</Lines>
  <Paragraphs>8</Paragraphs>
  <ScaleCrop>false</ScaleCrop>
  <Company/>
  <LinksUpToDate>false</LinksUpToDate>
  <CharactersWithSpaces>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6</cp:revision>
  <dcterms:created xsi:type="dcterms:W3CDTF">2019-02-17T22:33:00Z</dcterms:created>
  <dcterms:modified xsi:type="dcterms:W3CDTF">2019-02-22T19:29:00Z</dcterms:modified>
</cp:coreProperties>
</file>