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AB9BB" w14:textId="77777777" w:rsidR="001662AC" w:rsidRPr="00250343" w:rsidRDefault="001662AC" w:rsidP="001662AC">
      <w:pPr>
        <w:jc w:val="center"/>
        <w:rPr>
          <w:rFonts w:ascii="Times New Roman" w:hAnsi="Times New Roman" w:cs="Times New Roman"/>
          <w:b/>
        </w:rPr>
      </w:pPr>
      <w:r w:rsidRPr="00250343">
        <w:rPr>
          <w:rFonts w:ascii="Times New Roman" w:hAnsi="Times New Roman" w:cs="Times New Roman"/>
          <w:b/>
        </w:rPr>
        <w:t>THE FREE LIBRARY OF NEW HOPE SOLEBURY</w:t>
      </w:r>
    </w:p>
    <w:p w14:paraId="6DA424E1" w14:textId="086EF4B3" w:rsidR="001662AC" w:rsidRPr="00250343" w:rsidRDefault="001662AC" w:rsidP="001662AC">
      <w:pPr>
        <w:jc w:val="center"/>
        <w:rPr>
          <w:rFonts w:ascii="Times New Roman" w:hAnsi="Times New Roman" w:cs="Times New Roman"/>
          <w:b/>
        </w:rPr>
      </w:pPr>
      <w:r w:rsidRPr="00250343">
        <w:rPr>
          <w:rFonts w:ascii="Times New Roman" w:hAnsi="Times New Roman" w:cs="Times New Roman"/>
          <w:b/>
        </w:rPr>
        <w:t>Board of Trust</w:t>
      </w:r>
      <w:r w:rsidR="00AA3121">
        <w:rPr>
          <w:rFonts w:ascii="Times New Roman" w:hAnsi="Times New Roman" w:cs="Times New Roman"/>
          <w:b/>
        </w:rPr>
        <w:t xml:space="preserve">ees Meeting Minutes </w:t>
      </w:r>
      <w:bookmarkStart w:id="0" w:name="_GoBack"/>
      <w:bookmarkEnd w:id="0"/>
    </w:p>
    <w:p w14:paraId="4D27C5CC" w14:textId="77777777" w:rsidR="001662AC" w:rsidRPr="00250343" w:rsidRDefault="001662AC" w:rsidP="001662AC">
      <w:pPr>
        <w:jc w:val="center"/>
        <w:rPr>
          <w:rFonts w:ascii="Times New Roman" w:hAnsi="Times New Roman" w:cs="Times New Roman"/>
          <w:b/>
        </w:rPr>
      </w:pPr>
      <w:r>
        <w:rPr>
          <w:rFonts w:ascii="Times New Roman" w:hAnsi="Times New Roman" w:cs="Times New Roman"/>
          <w:b/>
        </w:rPr>
        <w:t>March 20</w:t>
      </w:r>
      <w:r w:rsidRPr="00250343">
        <w:rPr>
          <w:rFonts w:ascii="Times New Roman" w:hAnsi="Times New Roman" w:cs="Times New Roman"/>
          <w:b/>
        </w:rPr>
        <w:t>, 2019</w:t>
      </w:r>
    </w:p>
    <w:p w14:paraId="09DBF8E8" w14:textId="77777777" w:rsidR="00BD7A43" w:rsidRDefault="00BD7A43" w:rsidP="001662AC">
      <w:pPr>
        <w:jc w:val="center"/>
        <w:rPr>
          <w:rFonts w:ascii="Times New Roman" w:hAnsi="Times New Roman"/>
        </w:rPr>
      </w:pPr>
    </w:p>
    <w:p w14:paraId="56E88EEF" w14:textId="77777777" w:rsidR="001662AC" w:rsidRDefault="001662AC">
      <w:pPr>
        <w:rPr>
          <w:rFonts w:ascii="Times New Roman" w:hAnsi="Times New Roman"/>
        </w:rPr>
      </w:pPr>
    </w:p>
    <w:p w14:paraId="32C03892" w14:textId="0B5B1AA1" w:rsidR="004D0D62" w:rsidRDefault="001662AC">
      <w:pPr>
        <w:rPr>
          <w:rFonts w:ascii="Times New Roman" w:hAnsi="Times New Roman"/>
        </w:rPr>
      </w:pPr>
      <w:r>
        <w:rPr>
          <w:rFonts w:ascii="Times New Roman" w:hAnsi="Times New Roman"/>
        </w:rPr>
        <w:t xml:space="preserve">In attendance: Ron </w:t>
      </w:r>
      <w:r w:rsidR="009D10BB">
        <w:rPr>
          <w:rFonts w:ascii="Times New Roman" w:hAnsi="Times New Roman"/>
        </w:rPr>
        <w:t xml:space="preserve">Cronise, President; Liz Jordan, </w:t>
      </w:r>
      <w:r>
        <w:rPr>
          <w:rFonts w:ascii="Times New Roman" w:hAnsi="Times New Roman"/>
        </w:rPr>
        <w:t xml:space="preserve">Vice-President; Larry Davis, Treasurer; Polly Wood, Secretary; </w:t>
      </w:r>
      <w:r w:rsidR="00986519">
        <w:rPr>
          <w:rFonts w:ascii="Times New Roman" w:hAnsi="Times New Roman"/>
        </w:rPr>
        <w:t xml:space="preserve">Julia </w:t>
      </w:r>
      <w:proofErr w:type="spellStart"/>
      <w:r w:rsidR="00986519">
        <w:rPr>
          <w:rFonts w:ascii="Times New Roman" w:hAnsi="Times New Roman"/>
        </w:rPr>
        <w:t>Klossner</w:t>
      </w:r>
      <w:proofErr w:type="spellEnd"/>
      <w:r w:rsidR="00986519">
        <w:rPr>
          <w:rFonts w:ascii="Times New Roman" w:hAnsi="Times New Roman"/>
        </w:rPr>
        <w:t>, Col</w:t>
      </w:r>
      <w:r w:rsidR="009D10BB">
        <w:rPr>
          <w:rFonts w:ascii="Times New Roman" w:hAnsi="Times New Roman"/>
        </w:rPr>
        <w:t xml:space="preserve">in </w:t>
      </w:r>
      <w:proofErr w:type="spellStart"/>
      <w:r w:rsidR="009D10BB">
        <w:rPr>
          <w:rFonts w:ascii="Times New Roman" w:hAnsi="Times New Roman"/>
        </w:rPr>
        <w:t>Jenei</w:t>
      </w:r>
      <w:proofErr w:type="spellEnd"/>
      <w:r w:rsidR="009D10BB">
        <w:rPr>
          <w:rFonts w:ascii="Times New Roman" w:hAnsi="Times New Roman"/>
        </w:rPr>
        <w:t>, Connie Hillman, Doug Brindley</w:t>
      </w:r>
    </w:p>
    <w:p w14:paraId="13471966" w14:textId="77777777" w:rsidR="001662AC" w:rsidRPr="001662AC" w:rsidRDefault="001662AC" w:rsidP="001662AC">
      <w:pPr>
        <w:tabs>
          <w:tab w:val="left" w:pos="720"/>
          <w:tab w:val="left" w:pos="1440"/>
        </w:tabs>
        <w:rPr>
          <w:rFonts w:ascii="Times New Roman" w:hAnsi="Times New Roman" w:cs="Times New Roman"/>
        </w:rPr>
      </w:pPr>
    </w:p>
    <w:p w14:paraId="29A62829" w14:textId="77777777" w:rsid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b/>
        </w:rPr>
        <w:t xml:space="preserve">I. </w:t>
      </w:r>
      <w:r w:rsidRPr="001662AC">
        <w:rPr>
          <w:rFonts w:ascii="Times New Roman" w:hAnsi="Times New Roman" w:cs="Times New Roman"/>
          <w:b/>
        </w:rPr>
        <w:tab/>
        <w:t>CALL TO ORDER</w:t>
      </w:r>
      <w:r w:rsidRPr="001662AC">
        <w:rPr>
          <w:rFonts w:ascii="Times New Roman" w:hAnsi="Times New Roman" w:cs="Times New Roman"/>
        </w:rPr>
        <w:t xml:space="preserve"> – Ron</w:t>
      </w:r>
      <w:r>
        <w:rPr>
          <w:rFonts w:ascii="Times New Roman" w:hAnsi="Times New Roman" w:cs="Times New Roman"/>
        </w:rPr>
        <w:t xml:space="preserve"> Cronise</w:t>
      </w:r>
    </w:p>
    <w:p w14:paraId="665F7905" w14:textId="77777777" w:rsidR="00AF1042" w:rsidRPr="00AF1042" w:rsidRDefault="00AF1042" w:rsidP="001662AC">
      <w:pPr>
        <w:tabs>
          <w:tab w:val="left" w:pos="990"/>
          <w:tab w:val="left" w:pos="1440"/>
        </w:tabs>
        <w:ind w:left="360"/>
        <w:rPr>
          <w:rFonts w:ascii="Times New Roman" w:hAnsi="Times New Roman" w:cs="Times New Roman"/>
        </w:rPr>
      </w:pPr>
      <w:r>
        <w:rPr>
          <w:rFonts w:ascii="Times New Roman" w:hAnsi="Times New Roman" w:cs="Times New Roman"/>
          <w:b/>
        </w:rPr>
        <w:tab/>
      </w:r>
      <w:r>
        <w:rPr>
          <w:rFonts w:ascii="Times New Roman" w:hAnsi="Times New Roman" w:cs="Times New Roman"/>
        </w:rPr>
        <w:t>The meeting was called to order by Ron at</w:t>
      </w:r>
      <w:r w:rsidR="009D10BB">
        <w:rPr>
          <w:rFonts w:ascii="Times New Roman" w:hAnsi="Times New Roman" w:cs="Times New Roman"/>
        </w:rPr>
        <w:t xml:space="preserve"> 5:30.</w:t>
      </w:r>
    </w:p>
    <w:p w14:paraId="77B2A3A2" w14:textId="77777777" w:rsidR="001662AC" w:rsidRPr="00AF1042"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rPr>
        <w:tab/>
      </w:r>
      <w:r w:rsidRPr="001662AC">
        <w:rPr>
          <w:rFonts w:ascii="Times New Roman" w:hAnsi="Times New Roman" w:cs="Times New Roman"/>
        </w:rPr>
        <w:tab/>
      </w:r>
      <w:r w:rsidR="00AF1042" w:rsidRPr="00AF1042">
        <w:rPr>
          <w:rFonts w:ascii="Times New Roman" w:hAnsi="Times New Roman" w:cs="Times New Roman"/>
          <w:b/>
        </w:rPr>
        <w:t>MOTION</w:t>
      </w:r>
      <w:r w:rsidRPr="001662AC">
        <w:rPr>
          <w:rFonts w:ascii="Times New Roman" w:hAnsi="Times New Roman" w:cs="Times New Roman"/>
        </w:rPr>
        <w:t xml:space="preserve"> </w:t>
      </w:r>
      <w:r w:rsidR="00AF1042">
        <w:rPr>
          <w:rFonts w:ascii="Times New Roman" w:hAnsi="Times New Roman" w:cs="Times New Roman"/>
        </w:rPr>
        <w:t xml:space="preserve">by </w:t>
      </w:r>
      <w:r w:rsidR="009D10BB">
        <w:rPr>
          <w:rFonts w:ascii="Times New Roman" w:hAnsi="Times New Roman" w:cs="Times New Roman"/>
        </w:rPr>
        <w:t>Larry</w:t>
      </w:r>
      <w:r w:rsidR="00AF1042">
        <w:rPr>
          <w:rFonts w:ascii="Times New Roman" w:hAnsi="Times New Roman" w:cs="Times New Roman"/>
        </w:rPr>
        <w:t xml:space="preserve">, to approve the </w:t>
      </w:r>
      <w:r w:rsidRPr="001662AC">
        <w:rPr>
          <w:rFonts w:ascii="Times New Roman" w:hAnsi="Times New Roman" w:cs="Times New Roman"/>
        </w:rPr>
        <w:t>February 2019 Meeting Minutes</w:t>
      </w:r>
      <w:r w:rsidR="00AF1042">
        <w:rPr>
          <w:rFonts w:ascii="Times New Roman" w:hAnsi="Times New Roman" w:cs="Times New Roman"/>
        </w:rPr>
        <w:t xml:space="preserve">. </w:t>
      </w:r>
      <w:r w:rsidR="00AF1042">
        <w:rPr>
          <w:rFonts w:ascii="Times New Roman" w:hAnsi="Times New Roman" w:cs="Times New Roman"/>
          <w:b/>
        </w:rPr>
        <w:t xml:space="preserve">SECONDED </w:t>
      </w:r>
      <w:r w:rsidR="009D10BB">
        <w:rPr>
          <w:rFonts w:ascii="Times New Roman" w:hAnsi="Times New Roman" w:cs="Times New Roman"/>
        </w:rPr>
        <w:t>by Doug</w:t>
      </w:r>
      <w:r w:rsidR="00AF1042">
        <w:rPr>
          <w:rFonts w:ascii="Times New Roman" w:hAnsi="Times New Roman" w:cs="Times New Roman"/>
        </w:rPr>
        <w:t xml:space="preserve">, </w:t>
      </w:r>
      <w:r w:rsidR="00AF1042">
        <w:rPr>
          <w:rFonts w:ascii="Times New Roman" w:hAnsi="Times New Roman" w:cs="Times New Roman"/>
          <w:b/>
        </w:rPr>
        <w:t>APPROVED</w:t>
      </w:r>
      <w:r w:rsidR="00AF1042">
        <w:rPr>
          <w:rFonts w:ascii="Times New Roman" w:hAnsi="Times New Roman" w:cs="Times New Roman"/>
        </w:rPr>
        <w:t xml:space="preserve"> by all.</w:t>
      </w:r>
    </w:p>
    <w:p w14:paraId="1B3C707F" w14:textId="77777777" w:rsidR="001662AC" w:rsidRPr="001662AC" w:rsidRDefault="001662AC" w:rsidP="001662AC">
      <w:pPr>
        <w:tabs>
          <w:tab w:val="left" w:pos="990"/>
          <w:tab w:val="left" w:pos="1440"/>
        </w:tabs>
        <w:ind w:left="360"/>
        <w:rPr>
          <w:rFonts w:ascii="Times New Roman" w:hAnsi="Times New Roman" w:cs="Times New Roman"/>
        </w:rPr>
      </w:pPr>
    </w:p>
    <w:p w14:paraId="78B46850" w14:textId="77777777" w:rsid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b/>
        </w:rPr>
        <w:t>II.</w:t>
      </w:r>
      <w:r w:rsidRPr="001662AC">
        <w:rPr>
          <w:rFonts w:ascii="Times New Roman" w:hAnsi="Times New Roman" w:cs="Times New Roman"/>
          <w:b/>
        </w:rPr>
        <w:tab/>
        <w:t>FINANCE REPORT</w:t>
      </w:r>
      <w:r w:rsidRPr="001662AC">
        <w:rPr>
          <w:rFonts w:ascii="Times New Roman" w:hAnsi="Times New Roman" w:cs="Times New Roman"/>
        </w:rPr>
        <w:t xml:space="preserve"> – Larry</w:t>
      </w:r>
      <w:r w:rsidR="00AF1042">
        <w:rPr>
          <w:rFonts w:ascii="Times New Roman" w:hAnsi="Times New Roman" w:cs="Times New Roman"/>
        </w:rPr>
        <w:t xml:space="preserve"> Davis</w:t>
      </w:r>
    </w:p>
    <w:p w14:paraId="3C12BD66" w14:textId="74D0E776" w:rsidR="00AF1042" w:rsidRPr="00986519" w:rsidRDefault="00986519" w:rsidP="009D10BB">
      <w:pPr>
        <w:pStyle w:val="Subtitle"/>
        <w:rPr>
          <w:rFonts w:ascii="Times New Roman" w:hAnsi="Times New Roman" w:cs="Times New Roman"/>
          <w:i w:val="0"/>
        </w:rPr>
      </w:pPr>
      <w:r w:rsidRPr="00986519">
        <w:rPr>
          <w:noProof/>
        </w:rPr>
        <w:drawing>
          <wp:inline distT="0" distB="0" distL="0" distR="0" wp14:anchorId="6C0D022F" wp14:editId="7DF60C1E">
            <wp:extent cx="5486400" cy="4697552"/>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p>
    <w:p w14:paraId="35F8C11B" w14:textId="77777777" w:rsidR="001662AC" w:rsidRPr="001662AC" w:rsidRDefault="00AF1042" w:rsidP="001662AC">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14:paraId="2314F47D" w14:textId="77777777" w:rsidR="001662AC" w:rsidRDefault="009D10BB" w:rsidP="001662AC">
      <w:pPr>
        <w:tabs>
          <w:tab w:val="left" w:pos="990"/>
          <w:tab w:val="left" w:pos="1440"/>
        </w:tabs>
        <w:ind w:left="360"/>
        <w:rPr>
          <w:rFonts w:ascii="Times New Roman" w:hAnsi="Times New Roman" w:cs="Times New Roman"/>
        </w:rPr>
      </w:pPr>
      <w:r>
        <w:rPr>
          <w:rFonts w:ascii="Times New Roman" w:hAnsi="Times New Roman" w:cs="Times New Roman"/>
        </w:rPr>
        <w:t>We got our check from the state in February. Larry handed out copies of a new report that we have to provide for our auditors. It is a functional expense report that shows what percentage of our overall expenses goes towards library services vs. overhead.</w:t>
      </w:r>
    </w:p>
    <w:p w14:paraId="75F4246B" w14:textId="77777777" w:rsidR="009D10BB" w:rsidRPr="001662AC" w:rsidRDefault="009D10BB" w:rsidP="001662AC">
      <w:pPr>
        <w:tabs>
          <w:tab w:val="left" w:pos="990"/>
          <w:tab w:val="left" w:pos="1440"/>
        </w:tabs>
        <w:ind w:left="360"/>
        <w:rPr>
          <w:rFonts w:ascii="Times New Roman" w:hAnsi="Times New Roman" w:cs="Times New Roman"/>
        </w:rPr>
      </w:pPr>
    </w:p>
    <w:p w14:paraId="322601E0" w14:textId="77777777" w:rsid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b/>
        </w:rPr>
        <w:lastRenderedPageBreak/>
        <w:t>III.</w:t>
      </w:r>
      <w:r w:rsidRPr="001662AC">
        <w:rPr>
          <w:rFonts w:ascii="Times New Roman" w:hAnsi="Times New Roman" w:cs="Times New Roman"/>
          <w:b/>
        </w:rPr>
        <w:tab/>
        <w:t>DIRECTOR’S REPORT</w:t>
      </w:r>
      <w:r w:rsidRPr="001662AC">
        <w:rPr>
          <w:rFonts w:ascii="Times New Roman" w:hAnsi="Times New Roman" w:cs="Times New Roman"/>
        </w:rPr>
        <w:t xml:space="preserve"> – Connie</w:t>
      </w:r>
      <w:r w:rsidR="00AF1042">
        <w:rPr>
          <w:rFonts w:ascii="Times New Roman" w:hAnsi="Times New Roman" w:cs="Times New Roman"/>
        </w:rPr>
        <w:t xml:space="preserve"> Hillman</w:t>
      </w:r>
    </w:p>
    <w:p w14:paraId="7722C284" w14:textId="77777777" w:rsidR="00AF1042" w:rsidRPr="0013057C"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The library opened at noon on Monday, March 4 due to a snowstorm</w:t>
      </w:r>
      <w:r w:rsidR="0013057C">
        <w:rPr>
          <w:rFonts w:ascii="Times New Roman" w:hAnsi="Times New Roman" w:cs="Times New Roman"/>
          <w:sz w:val="24"/>
          <w:szCs w:val="24"/>
        </w:rPr>
        <w:t>.</w:t>
      </w:r>
    </w:p>
    <w:p w14:paraId="0B8D417C" w14:textId="77777777" w:rsidR="00AF1042" w:rsidRPr="0013057C"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The annual report has been submitted and on its way to Harrisburg. Chris Snyder</w:t>
      </w:r>
      <w:r w:rsidR="0013057C">
        <w:rPr>
          <w:rFonts w:ascii="Times New Roman" w:hAnsi="Times New Roman" w:cs="Times New Roman"/>
          <w:sz w:val="24"/>
          <w:szCs w:val="24"/>
        </w:rPr>
        <w:t>,</w:t>
      </w:r>
      <w:r w:rsidRPr="0013057C">
        <w:rPr>
          <w:rFonts w:ascii="Times New Roman" w:hAnsi="Times New Roman" w:cs="Times New Roman"/>
          <w:sz w:val="24"/>
          <w:szCs w:val="24"/>
        </w:rPr>
        <w:t xml:space="preserve"> our district consultant</w:t>
      </w:r>
      <w:r w:rsidR="0013057C">
        <w:rPr>
          <w:rFonts w:ascii="Times New Roman" w:hAnsi="Times New Roman" w:cs="Times New Roman"/>
          <w:sz w:val="24"/>
          <w:szCs w:val="24"/>
        </w:rPr>
        <w:t>,</w:t>
      </w:r>
      <w:r w:rsidRPr="0013057C">
        <w:rPr>
          <w:rFonts w:ascii="Times New Roman" w:hAnsi="Times New Roman" w:cs="Times New Roman"/>
          <w:sz w:val="24"/>
          <w:szCs w:val="24"/>
        </w:rPr>
        <w:t xml:space="preserve"> extends her thanks to everyone who helped us make our deadline.</w:t>
      </w:r>
    </w:p>
    <w:p w14:paraId="4515EB84" w14:textId="77777777" w:rsidR="00AF1042" w:rsidRPr="0013057C"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Chris will be attending our April board meeting</w:t>
      </w:r>
      <w:r w:rsidR="0013057C">
        <w:rPr>
          <w:rFonts w:ascii="Times New Roman" w:hAnsi="Times New Roman" w:cs="Times New Roman"/>
          <w:sz w:val="24"/>
          <w:szCs w:val="24"/>
        </w:rPr>
        <w:t xml:space="preserve"> to give all board members an</w:t>
      </w:r>
      <w:r w:rsidRPr="0013057C">
        <w:rPr>
          <w:rFonts w:ascii="Times New Roman" w:hAnsi="Times New Roman" w:cs="Times New Roman"/>
          <w:sz w:val="24"/>
          <w:szCs w:val="24"/>
        </w:rPr>
        <w:t xml:space="preserve"> overview of the library structure and funding. This is important information for all board members, so please bring any questions you may have.</w:t>
      </w:r>
    </w:p>
    <w:p w14:paraId="74F90D01" w14:textId="77777777" w:rsidR="00AF1042" w:rsidRPr="0013057C"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 xml:space="preserve">The Friends of the Library will be giving us a check for $2,500 to cover the costs of upcoming adult programming. We’ve been getting a lot of compliments on our adult programming. </w:t>
      </w:r>
    </w:p>
    <w:p w14:paraId="1174C857" w14:textId="77777777" w:rsidR="00AF1042" w:rsidRPr="0013057C"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We will be attending Wendi Thomas’ Senior Expo on April 18. In other outreach activities, Darcy has been paying monthly visits to area preschools and also holding pop-up story times at different venues such as the Lumberville General Store, Rivercat Café, etc</w:t>
      </w:r>
      <w:r w:rsidR="0013057C">
        <w:rPr>
          <w:rFonts w:ascii="Times New Roman" w:hAnsi="Times New Roman" w:cs="Times New Roman"/>
          <w:sz w:val="24"/>
          <w:szCs w:val="24"/>
        </w:rPr>
        <w:t>.  S</w:t>
      </w:r>
      <w:r w:rsidRPr="0013057C">
        <w:rPr>
          <w:rFonts w:ascii="Times New Roman" w:hAnsi="Times New Roman" w:cs="Times New Roman"/>
          <w:sz w:val="24"/>
          <w:szCs w:val="24"/>
        </w:rPr>
        <w:t>he is getting quite a following. This summer</w:t>
      </w:r>
      <w:r w:rsidR="0013057C">
        <w:rPr>
          <w:rFonts w:ascii="Times New Roman" w:hAnsi="Times New Roman" w:cs="Times New Roman"/>
          <w:sz w:val="24"/>
          <w:szCs w:val="24"/>
        </w:rPr>
        <w:t>,</w:t>
      </w:r>
      <w:r w:rsidRPr="0013057C">
        <w:rPr>
          <w:rFonts w:ascii="Times New Roman" w:hAnsi="Times New Roman" w:cs="Times New Roman"/>
          <w:sz w:val="24"/>
          <w:szCs w:val="24"/>
        </w:rPr>
        <w:t xml:space="preserve"> she will continue her outreach with our area EXPLORE programs and story times in both Solebury and New Hope parks.</w:t>
      </w:r>
    </w:p>
    <w:p w14:paraId="48367783" w14:textId="77777777" w:rsidR="00AF1042" w:rsidRPr="0013057C" w:rsidRDefault="0013057C" w:rsidP="00AF1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00AF1042" w:rsidRPr="0013057C">
        <w:rPr>
          <w:rFonts w:ascii="Times New Roman" w:hAnsi="Times New Roman" w:cs="Times New Roman"/>
          <w:sz w:val="24"/>
          <w:szCs w:val="24"/>
        </w:rPr>
        <w:t xml:space="preserve"> was contacted by Connie Gering from New Hope Borough</w:t>
      </w:r>
      <w:r w:rsidR="00432C1A">
        <w:rPr>
          <w:rFonts w:ascii="Times New Roman" w:hAnsi="Times New Roman" w:cs="Times New Roman"/>
          <w:sz w:val="24"/>
          <w:szCs w:val="24"/>
        </w:rPr>
        <w:t xml:space="preserve"> Council</w:t>
      </w:r>
      <w:r w:rsidR="00AF1042" w:rsidRPr="0013057C">
        <w:rPr>
          <w:rFonts w:ascii="Times New Roman" w:hAnsi="Times New Roman" w:cs="Times New Roman"/>
          <w:sz w:val="24"/>
          <w:szCs w:val="24"/>
        </w:rPr>
        <w:t xml:space="preserve"> for a photo opportunity with her and Solebury supervisor Mark Baum-Baiker. The two municipalities want to present a more united front, so as part of this campaign, will be coming to the library on March 26 to present us with our checks. I have been talking with Liz about ways the library can capitalize on this photo op.</w:t>
      </w:r>
    </w:p>
    <w:p w14:paraId="6C93C87C" w14:textId="77777777" w:rsidR="00AF1042" w:rsidRPr="0013057C"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 xml:space="preserve">We received an invoice for our </w:t>
      </w:r>
      <w:r w:rsidR="00432C1A" w:rsidRPr="0013057C">
        <w:rPr>
          <w:rFonts w:ascii="Times New Roman" w:hAnsi="Times New Roman" w:cs="Times New Roman"/>
          <w:sz w:val="24"/>
          <w:szCs w:val="24"/>
        </w:rPr>
        <w:t>Internet</w:t>
      </w:r>
      <w:r w:rsidRPr="0013057C">
        <w:rPr>
          <w:rFonts w:ascii="Times New Roman" w:hAnsi="Times New Roman" w:cs="Times New Roman"/>
          <w:sz w:val="24"/>
          <w:szCs w:val="24"/>
        </w:rPr>
        <w:t xml:space="preserve"> connectivity in the amount of $</w:t>
      </w:r>
      <w:r w:rsidR="00432C1A" w:rsidRPr="0013057C">
        <w:rPr>
          <w:rFonts w:ascii="Times New Roman" w:hAnsi="Times New Roman" w:cs="Times New Roman"/>
          <w:sz w:val="24"/>
          <w:szCs w:val="24"/>
        </w:rPr>
        <w:t>656.13, which</w:t>
      </w:r>
      <w:r w:rsidRPr="0013057C">
        <w:rPr>
          <w:rFonts w:ascii="Times New Roman" w:hAnsi="Times New Roman" w:cs="Times New Roman"/>
          <w:sz w:val="24"/>
          <w:szCs w:val="24"/>
        </w:rPr>
        <w:t xml:space="preserve"> is due in August. This rate is based on the 50% of the 2013 rate. BCFL has been paying the other 50%.  However, beginning in 2020, we will need to pay the full amount of our connectivity </w:t>
      </w:r>
      <w:r w:rsidR="0013057C" w:rsidRPr="0013057C">
        <w:rPr>
          <w:rFonts w:ascii="Times New Roman" w:hAnsi="Times New Roman" w:cs="Times New Roman"/>
          <w:sz w:val="24"/>
          <w:szCs w:val="24"/>
        </w:rPr>
        <w:t>fee, which</w:t>
      </w:r>
      <w:r w:rsidR="0013057C">
        <w:rPr>
          <w:rFonts w:ascii="Times New Roman" w:hAnsi="Times New Roman" w:cs="Times New Roman"/>
          <w:sz w:val="24"/>
          <w:szCs w:val="24"/>
        </w:rPr>
        <w:t xml:space="preserve"> is estimated at $1,653.36. Connie</w:t>
      </w:r>
      <w:r w:rsidRPr="0013057C">
        <w:rPr>
          <w:rFonts w:ascii="Times New Roman" w:hAnsi="Times New Roman" w:cs="Times New Roman"/>
          <w:sz w:val="24"/>
          <w:szCs w:val="24"/>
        </w:rPr>
        <w:t xml:space="preserve"> will address this further at the board meeting.</w:t>
      </w:r>
    </w:p>
    <w:p w14:paraId="7C7F2C76" w14:textId="77777777" w:rsidR="00AF1042" w:rsidRDefault="00AF1042" w:rsidP="00AF1042">
      <w:pPr>
        <w:pStyle w:val="ListParagraph"/>
        <w:numPr>
          <w:ilvl w:val="0"/>
          <w:numId w:val="1"/>
        </w:numPr>
        <w:rPr>
          <w:rFonts w:ascii="Times New Roman" w:hAnsi="Times New Roman" w:cs="Times New Roman"/>
          <w:sz w:val="24"/>
          <w:szCs w:val="24"/>
        </w:rPr>
      </w:pPr>
      <w:r w:rsidRPr="0013057C">
        <w:rPr>
          <w:rFonts w:ascii="Times New Roman" w:hAnsi="Times New Roman" w:cs="Times New Roman"/>
          <w:sz w:val="24"/>
          <w:szCs w:val="24"/>
        </w:rPr>
        <w:t xml:space="preserve">This fall, BCFL will be launching several pop-up library </w:t>
      </w:r>
      <w:r w:rsidR="0013057C" w:rsidRPr="0013057C">
        <w:rPr>
          <w:rFonts w:ascii="Times New Roman" w:hAnsi="Times New Roman" w:cs="Times New Roman"/>
          <w:sz w:val="24"/>
          <w:szCs w:val="24"/>
        </w:rPr>
        <w:t>mobiles, which</w:t>
      </w:r>
      <w:r w:rsidRPr="0013057C">
        <w:rPr>
          <w:rFonts w:ascii="Times New Roman" w:hAnsi="Times New Roman" w:cs="Times New Roman"/>
          <w:sz w:val="24"/>
          <w:szCs w:val="24"/>
        </w:rPr>
        <w:t xml:space="preserve"> they intend to be part of festivals, parades and other events all over the county. These mobiles will have different focuses: technology, family fund and book sale. We can opt for them not to come to a specific event in our service area if we feel that it will conflict with our library.</w:t>
      </w:r>
    </w:p>
    <w:p w14:paraId="35D9AEF7" w14:textId="77777777" w:rsidR="00432C1A" w:rsidRDefault="00432C1A" w:rsidP="00AF104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June 8 is the Trustees workshop</w:t>
      </w:r>
    </w:p>
    <w:p w14:paraId="7B1A1C8F" w14:textId="77777777" w:rsidR="001662AC" w:rsidRPr="00C265B5" w:rsidRDefault="00C265B5" w:rsidP="00C265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Haley Foundation will fund our summer reading program again.</w:t>
      </w:r>
    </w:p>
    <w:p w14:paraId="33C68A31" w14:textId="77777777" w:rsidR="001662AC" w:rsidRP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b/>
        </w:rPr>
        <w:t>IV.</w:t>
      </w:r>
      <w:r w:rsidRPr="001662AC">
        <w:rPr>
          <w:rFonts w:ascii="Times New Roman" w:hAnsi="Times New Roman" w:cs="Times New Roman"/>
          <w:b/>
        </w:rPr>
        <w:tab/>
        <w:t>READ-A-THON</w:t>
      </w:r>
      <w:r w:rsidR="009D10BB">
        <w:rPr>
          <w:rFonts w:ascii="Times New Roman" w:hAnsi="Times New Roman" w:cs="Times New Roman"/>
        </w:rPr>
        <w:t xml:space="preserve"> – Julia </w:t>
      </w:r>
      <w:proofErr w:type="spellStart"/>
      <w:r w:rsidR="009D10BB">
        <w:rPr>
          <w:rFonts w:ascii="Times New Roman" w:hAnsi="Times New Roman" w:cs="Times New Roman"/>
        </w:rPr>
        <w:t>Klossner</w:t>
      </w:r>
      <w:proofErr w:type="spellEnd"/>
    </w:p>
    <w:p w14:paraId="62B05789" w14:textId="77777777" w:rsidR="001662AC" w:rsidRDefault="00AF1042" w:rsidP="001662AC">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Di</w:t>
      </w:r>
      <w:r w:rsidRPr="001662AC">
        <w:rPr>
          <w:rFonts w:ascii="Times New Roman" w:hAnsi="Times New Roman" w:cs="Times New Roman"/>
        </w:rPr>
        <w:t xml:space="preserve">scussion on continuing </w:t>
      </w:r>
      <w:r w:rsidR="001662AC" w:rsidRPr="001662AC">
        <w:rPr>
          <w:rFonts w:ascii="Times New Roman" w:hAnsi="Times New Roman" w:cs="Times New Roman"/>
        </w:rPr>
        <w:t>R-A-T</w:t>
      </w:r>
      <w:r w:rsidR="00257FE7">
        <w:rPr>
          <w:rFonts w:ascii="Times New Roman" w:hAnsi="Times New Roman" w:cs="Times New Roman"/>
        </w:rPr>
        <w:t xml:space="preserve">. At this point, the funds raised have decreased considerably for all the work involved. Perhaps in the future when we are not dependent upon the fundraising piece, we could revisit this event. </w:t>
      </w:r>
      <w:r w:rsidR="0007422F">
        <w:rPr>
          <w:rFonts w:ascii="Times New Roman" w:hAnsi="Times New Roman" w:cs="Times New Roman"/>
        </w:rPr>
        <w:t xml:space="preserve">We will revisit this in 2020 to see if there is interest in bringing it back. </w:t>
      </w:r>
    </w:p>
    <w:p w14:paraId="221B0587" w14:textId="77777777" w:rsidR="00333D4F" w:rsidRPr="001662AC" w:rsidRDefault="00333D4F" w:rsidP="001662AC">
      <w:pPr>
        <w:tabs>
          <w:tab w:val="left" w:pos="990"/>
          <w:tab w:val="left" w:pos="1440"/>
        </w:tabs>
        <w:ind w:left="360"/>
        <w:rPr>
          <w:rFonts w:ascii="Times New Roman" w:hAnsi="Times New Roman" w:cs="Times New Roman"/>
        </w:rPr>
      </w:pPr>
      <w:r>
        <w:rPr>
          <w:rFonts w:ascii="Times New Roman" w:hAnsi="Times New Roman" w:cs="Times New Roman"/>
        </w:rPr>
        <w:tab/>
        <w:t xml:space="preserve">Collin has suggested an alternate fundraising idea. He will pursue this further </w:t>
      </w:r>
      <w:r w:rsidR="00257FE7">
        <w:rPr>
          <w:rFonts w:ascii="Times New Roman" w:hAnsi="Times New Roman" w:cs="Times New Roman"/>
        </w:rPr>
        <w:t xml:space="preserve">and we will discuss details in the future. It has the advantage of tapping into people who are not regular library supporters. </w:t>
      </w:r>
    </w:p>
    <w:p w14:paraId="01AFCEF5" w14:textId="77777777" w:rsidR="001662AC" w:rsidRPr="001662AC" w:rsidRDefault="001662AC" w:rsidP="001662AC">
      <w:pPr>
        <w:tabs>
          <w:tab w:val="left" w:pos="990"/>
          <w:tab w:val="left" w:pos="1440"/>
        </w:tabs>
        <w:ind w:left="360"/>
        <w:rPr>
          <w:rFonts w:ascii="Times New Roman" w:hAnsi="Times New Roman" w:cs="Times New Roman"/>
        </w:rPr>
      </w:pPr>
    </w:p>
    <w:p w14:paraId="50A34859" w14:textId="77777777" w:rsid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b/>
        </w:rPr>
        <w:t xml:space="preserve">V. </w:t>
      </w:r>
      <w:r w:rsidRPr="001662AC">
        <w:rPr>
          <w:rFonts w:ascii="Times New Roman" w:hAnsi="Times New Roman" w:cs="Times New Roman"/>
          <w:b/>
        </w:rPr>
        <w:tab/>
        <w:t xml:space="preserve">PROPERTY </w:t>
      </w:r>
      <w:r w:rsidRPr="001662AC">
        <w:rPr>
          <w:rFonts w:ascii="Times New Roman" w:hAnsi="Times New Roman" w:cs="Times New Roman"/>
        </w:rPr>
        <w:t>– Larry</w:t>
      </w:r>
      <w:r w:rsidR="00AF1042">
        <w:rPr>
          <w:rFonts w:ascii="Times New Roman" w:hAnsi="Times New Roman" w:cs="Times New Roman"/>
        </w:rPr>
        <w:t xml:space="preserve"> Davis</w:t>
      </w:r>
    </w:p>
    <w:p w14:paraId="231B52C8" w14:textId="77777777" w:rsidR="0007422F" w:rsidRPr="0007422F" w:rsidRDefault="0007422F" w:rsidP="001662AC">
      <w:pPr>
        <w:tabs>
          <w:tab w:val="left" w:pos="990"/>
          <w:tab w:val="left" w:pos="1440"/>
        </w:tabs>
        <w:ind w:left="360"/>
        <w:rPr>
          <w:rFonts w:ascii="Times New Roman" w:hAnsi="Times New Roman" w:cs="Times New Roman"/>
        </w:rPr>
      </w:pPr>
      <w:r>
        <w:rPr>
          <w:rFonts w:ascii="Times New Roman" w:hAnsi="Times New Roman" w:cs="Times New Roman"/>
          <w:b/>
        </w:rPr>
        <w:tab/>
      </w:r>
      <w:r>
        <w:rPr>
          <w:rFonts w:ascii="Times New Roman" w:hAnsi="Times New Roman" w:cs="Times New Roman"/>
        </w:rPr>
        <w:t>Larry has not had an opportunity to reach out to HARB about our door.</w:t>
      </w:r>
    </w:p>
    <w:p w14:paraId="6A4381F8" w14:textId="77777777" w:rsidR="001662AC" w:rsidRPr="001662AC" w:rsidRDefault="001662AC" w:rsidP="001662AC">
      <w:pPr>
        <w:tabs>
          <w:tab w:val="left" w:pos="990"/>
          <w:tab w:val="left" w:pos="1440"/>
        </w:tabs>
        <w:ind w:left="360"/>
        <w:rPr>
          <w:rFonts w:ascii="Times New Roman" w:hAnsi="Times New Roman" w:cs="Times New Roman"/>
        </w:rPr>
      </w:pPr>
    </w:p>
    <w:p w14:paraId="3ADDF397" w14:textId="77777777" w:rsidR="001662AC" w:rsidRP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b/>
        </w:rPr>
        <w:t>VI.</w:t>
      </w:r>
      <w:r w:rsidRPr="001662AC">
        <w:rPr>
          <w:rFonts w:ascii="Times New Roman" w:hAnsi="Times New Roman" w:cs="Times New Roman"/>
          <w:b/>
        </w:rPr>
        <w:tab/>
        <w:t>DEVELOPMENT</w:t>
      </w:r>
      <w:r w:rsidRPr="001662AC">
        <w:rPr>
          <w:rFonts w:ascii="Times New Roman" w:hAnsi="Times New Roman" w:cs="Times New Roman"/>
        </w:rPr>
        <w:t xml:space="preserve"> – Doug </w:t>
      </w:r>
      <w:r w:rsidR="00AF1042">
        <w:rPr>
          <w:rFonts w:ascii="Times New Roman" w:hAnsi="Times New Roman" w:cs="Times New Roman"/>
        </w:rPr>
        <w:t>Brindley</w:t>
      </w:r>
    </w:p>
    <w:p w14:paraId="6FD6C24B" w14:textId="77777777" w:rsidR="0007422F"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rPr>
        <w:tab/>
      </w:r>
      <w:r w:rsidRPr="001662AC">
        <w:rPr>
          <w:rFonts w:ascii="Times New Roman" w:hAnsi="Times New Roman" w:cs="Times New Roman"/>
        </w:rPr>
        <w:tab/>
      </w:r>
    </w:p>
    <w:p w14:paraId="1CE89A4E" w14:textId="77777777" w:rsidR="001662AC" w:rsidRPr="001662AC" w:rsidRDefault="0007422F" w:rsidP="001662AC">
      <w:pPr>
        <w:tabs>
          <w:tab w:val="left" w:pos="990"/>
          <w:tab w:val="left" w:pos="1440"/>
        </w:tabs>
        <w:ind w:left="360"/>
        <w:rPr>
          <w:rFonts w:ascii="Times New Roman" w:hAnsi="Times New Roman" w:cs="Times New Roman"/>
        </w:rPr>
      </w:pPr>
      <w:r>
        <w:rPr>
          <w:rFonts w:ascii="Times New Roman" w:hAnsi="Times New Roman" w:cs="Times New Roman"/>
        </w:rPr>
        <w:t>D</w:t>
      </w:r>
      <w:r w:rsidR="00AF1042" w:rsidRPr="001662AC">
        <w:rPr>
          <w:rFonts w:ascii="Times New Roman" w:hAnsi="Times New Roman" w:cs="Times New Roman"/>
        </w:rPr>
        <w:t xml:space="preserve">iscussion on letter to </w:t>
      </w:r>
      <w:r w:rsidR="00257FE7" w:rsidRPr="001662AC">
        <w:rPr>
          <w:rFonts w:ascii="Times New Roman" w:hAnsi="Times New Roman" w:cs="Times New Roman"/>
        </w:rPr>
        <w:t>Experian</w:t>
      </w:r>
      <w:r w:rsidR="00AF1042" w:rsidRPr="001662AC">
        <w:rPr>
          <w:rFonts w:ascii="Times New Roman" w:hAnsi="Times New Roman" w:cs="Times New Roman"/>
        </w:rPr>
        <w:t xml:space="preserve"> database</w:t>
      </w:r>
      <w:r>
        <w:rPr>
          <w:rFonts w:ascii="Times New Roman" w:hAnsi="Times New Roman" w:cs="Times New Roman"/>
        </w:rPr>
        <w:t xml:space="preserve">. Doug and Julia wrote a letter for potential donors. The question is whether this should be for our regular campaign or Development to try to get new donors or people to think of the library in their wills etc. Liz looks at marketing as going to the broader base list that we have and perhaps a few more. This message might be for a smaller list that has a higher income level and might be acquainted with some board members. </w:t>
      </w:r>
      <w:r w:rsidR="00390CC2">
        <w:rPr>
          <w:rFonts w:ascii="Times New Roman" w:hAnsi="Times New Roman" w:cs="Times New Roman"/>
        </w:rPr>
        <w:t xml:space="preserve">Discussion ensued regarding </w:t>
      </w:r>
      <w:r w:rsidR="004D0D62">
        <w:rPr>
          <w:rFonts w:ascii="Times New Roman" w:hAnsi="Times New Roman" w:cs="Times New Roman"/>
        </w:rPr>
        <w:t>whom</w:t>
      </w:r>
      <w:r w:rsidR="00390CC2">
        <w:rPr>
          <w:rFonts w:ascii="Times New Roman" w:hAnsi="Times New Roman" w:cs="Times New Roman"/>
        </w:rPr>
        <w:t xml:space="preserve"> to target with the letter. </w:t>
      </w:r>
      <w:r w:rsidR="004D0D62">
        <w:rPr>
          <w:rFonts w:ascii="Times New Roman" w:hAnsi="Times New Roman" w:cs="Times New Roman"/>
        </w:rPr>
        <w:t>Ron has suggested that there should be a joint meeting between marketing and development to make a clear delineation between the two.</w:t>
      </w:r>
    </w:p>
    <w:p w14:paraId="22745AE9" w14:textId="77777777" w:rsidR="001662AC" w:rsidRPr="001662AC" w:rsidRDefault="001662AC" w:rsidP="001662AC">
      <w:pPr>
        <w:tabs>
          <w:tab w:val="left" w:pos="990"/>
          <w:tab w:val="left" w:pos="1440"/>
        </w:tabs>
        <w:ind w:left="360"/>
        <w:rPr>
          <w:rFonts w:ascii="Times New Roman" w:hAnsi="Times New Roman" w:cs="Times New Roman"/>
        </w:rPr>
      </w:pPr>
      <w:r w:rsidRPr="001662AC">
        <w:rPr>
          <w:rFonts w:ascii="Times New Roman" w:hAnsi="Times New Roman" w:cs="Times New Roman"/>
        </w:rPr>
        <w:t xml:space="preserve">                                             </w:t>
      </w:r>
    </w:p>
    <w:p w14:paraId="64D05570" w14:textId="77777777" w:rsidR="001662AC" w:rsidRDefault="00AF1042" w:rsidP="001662AC">
      <w:pPr>
        <w:tabs>
          <w:tab w:val="left" w:pos="990"/>
          <w:tab w:val="left" w:pos="1440"/>
        </w:tabs>
        <w:ind w:left="360"/>
        <w:rPr>
          <w:rFonts w:ascii="Times New Roman" w:hAnsi="Times New Roman" w:cs="Times New Roman"/>
        </w:rPr>
      </w:pPr>
      <w:r w:rsidRPr="00AF1042">
        <w:rPr>
          <w:rFonts w:ascii="Times New Roman" w:hAnsi="Times New Roman" w:cs="Times New Roman"/>
          <w:b/>
        </w:rPr>
        <w:t>VII.</w:t>
      </w:r>
      <w:r w:rsidRPr="00AF1042">
        <w:rPr>
          <w:rFonts w:ascii="Times New Roman" w:hAnsi="Times New Roman" w:cs="Times New Roman"/>
          <w:b/>
        </w:rPr>
        <w:tab/>
        <w:t>MARKETING</w:t>
      </w:r>
      <w:r w:rsidRPr="001662AC">
        <w:rPr>
          <w:rFonts w:ascii="Times New Roman" w:hAnsi="Times New Roman" w:cs="Times New Roman"/>
        </w:rPr>
        <w:t xml:space="preserve"> </w:t>
      </w:r>
      <w:r w:rsidR="001662AC" w:rsidRPr="001662AC">
        <w:rPr>
          <w:rFonts w:ascii="Times New Roman" w:hAnsi="Times New Roman" w:cs="Times New Roman"/>
        </w:rPr>
        <w:t>– Liz</w:t>
      </w:r>
      <w:r>
        <w:rPr>
          <w:rFonts w:ascii="Times New Roman" w:hAnsi="Times New Roman" w:cs="Times New Roman"/>
        </w:rPr>
        <w:t xml:space="preserve"> Jordan</w:t>
      </w:r>
    </w:p>
    <w:p w14:paraId="276A9DC1" w14:textId="73CD6A85" w:rsidR="004D0D62" w:rsidRDefault="004D0D62" w:rsidP="001662AC">
      <w:pPr>
        <w:tabs>
          <w:tab w:val="left" w:pos="990"/>
          <w:tab w:val="left" w:pos="1440"/>
        </w:tabs>
        <w:ind w:left="360"/>
        <w:rPr>
          <w:rFonts w:ascii="Times New Roman" w:hAnsi="Times New Roman" w:cs="Times New Roman"/>
        </w:rPr>
      </w:pPr>
      <w:r>
        <w:rPr>
          <w:rFonts w:ascii="Times New Roman" w:hAnsi="Times New Roman" w:cs="Times New Roman"/>
        </w:rPr>
        <w:t>Liz has suggested that we all have an email sign</w:t>
      </w:r>
      <w:r w:rsidR="00986519">
        <w:rPr>
          <w:rFonts w:ascii="Times New Roman" w:hAnsi="Times New Roman" w:cs="Times New Roman"/>
        </w:rPr>
        <w:t>ature to help identify us as members of the</w:t>
      </w:r>
      <w:r>
        <w:rPr>
          <w:rFonts w:ascii="Times New Roman" w:hAnsi="Times New Roman" w:cs="Times New Roman"/>
        </w:rPr>
        <w:t xml:space="preserve"> library</w:t>
      </w:r>
      <w:r w:rsidR="00986519">
        <w:rPr>
          <w:rFonts w:ascii="Times New Roman" w:hAnsi="Times New Roman" w:cs="Times New Roman"/>
        </w:rPr>
        <w:t xml:space="preserve"> board</w:t>
      </w:r>
      <w:r>
        <w:rPr>
          <w:rFonts w:ascii="Times New Roman" w:hAnsi="Times New Roman" w:cs="Times New Roman"/>
        </w:rPr>
        <w:t xml:space="preserve">. It looks more professional and cohesive. She will help us to set one up. </w:t>
      </w:r>
    </w:p>
    <w:p w14:paraId="4032B673" w14:textId="48C319B5" w:rsidR="004D0D62" w:rsidRPr="004D0D62" w:rsidRDefault="004D0D62" w:rsidP="001662AC">
      <w:pPr>
        <w:tabs>
          <w:tab w:val="left" w:pos="990"/>
          <w:tab w:val="left" w:pos="1440"/>
        </w:tabs>
        <w:ind w:left="360"/>
        <w:rPr>
          <w:rFonts w:ascii="Times New Roman" w:hAnsi="Times New Roman" w:cs="Times New Roman"/>
        </w:rPr>
      </w:pPr>
      <w:r>
        <w:rPr>
          <w:rFonts w:ascii="Times New Roman" w:hAnsi="Times New Roman" w:cs="Times New Roman"/>
        </w:rPr>
        <w:t>The spring appeal has been mailed (yesterd</w:t>
      </w:r>
      <w:r w:rsidR="00986519">
        <w:rPr>
          <w:rFonts w:ascii="Times New Roman" w:hAnsi="Times New Roman" w:cs="Times New Roman"/>
        </w:rPr>
        <w:t>ay), so it should be arriving in</w:t>
      </w:r>
      <w:r>
        <w:rPr>
          <w:rFonts w:ascii="Times New Roman" w:hAnsi="Times New Roman" w:cs="Times New Roman"/>
        </w:rPr>
        <w:t xml:space="preserve"> people’s mailboxes Saturday or so. It is going to over 3200 people. Liz is working on the thank you letter tha</w:t>
      </w:r>
      <w:r w:rsidR="00986519">
        <w:rPr>
          <w:rFonts w:ascii="Times New Roman" w:hAnsi="Times New Roman" w:cs="Times New Roman"/>
        </w:rPr>
        <w:t>t will go out to those who donate. There is a program</w:t>
      </w:r>
      <w:r>
        <w:rPr>
          <w:rFonts w:ascii="Times New Roman" w:hAnsi="Times New Roman" w:cs="Times New Roman"/>
        </w:rPr>
        <w:t xml:space="preserve"> called Double th</w:t>
      </w:r>
      <w:r w:rsidR="00986519">
        <w:rPr>
          <w:rFonts w:ascii="Times New Roman" w:hAnsi="Times New Roman" w:cs="Times New Roman"/>
        </w:rPr>
        <w:t>e Donation. It</w:t>
      </w:r>
      <w:r>
        <w:rPr>
          <w:rFonts w:ascii="Times New Roman" w:hAnsi="Times New Roman" w:cs="Times New Roman"/>
        </w:rPr>
        <w:t xml:space="preserve"> will </w:t>
      </w:r>
      <w:r w:rsidR="00986519">
        <w:rPr>
          <w:rFonts w:ascii="Times New Roman" w:hAnsi="Times New Roman" w:cs="Times New Roman"/>
        </w:rPr>
        <w:t>enable people to tell</w:t>
      </w:r>
      <w:r>
        <w:rPr>
          <w:rFonts w:ascii="Times New Roman" w:hAnsi="Times New Roman" w:cs="Times New Roman"/>
        </w:rPr>
        <w:t xml:space="preserve"> if their donation is eligible for matching donations from their place of work. Spelling Bee forms have all been updated.</w:t>
      </w:r>
      <w:r w:rsidR="00793803">
        <w:rPr>
          <w:rFonts w:ascii="Times New Roman" w:hAnsi="Times New Roman" w:cs="Times New Roman"/>
        </w:rPr>
        <w:t xml:space="preserve"> Our library card drive is the month of April. There is a postcard at the printer which will go to library non-patrons encouraging people to get a library card. It will go to the top three l</w:t>
      </w:r>
      <w:r w:rsidR="00986519">
        <w:rPr>
          <w:rFonts w:ascii="Times New Roman" w:hAnsi="Times New Roman" w:cs="Times New Roman"/>
        </w:rPr>
        <w:t xml:space="preserve">ists on the Experian list, which </w:t>
      </w:r>
      <w:proofErr w:type="gramStart"/>
      <w:r w:rsidR="00986519">
        <w:rPr>
          <w:rFonts w:ascii="Times New Roman" w:hAnsi="Times New Roman" w:cs="Times New Roman"/>
        </w:rPr>
        <w:t>is</w:t>
      </w:r>
      <w:proofErr w:type="gramEnd"/>
      <w:r w:rsidR="00793803">
        <w:rPr>
          <w:rFonts w:ascii="Times New Roman" w:hAnsi="Times New Roman" w:cs="Times New Roman"/>
        </w:rPr>
        <w:t xml:space="preserve"> more than 1700 addresses. As part of the spring appeal, we are pushing the “card-a-friend” event. If you get a friend to sign up for a library card, bring them in during April and both of you will get free library key chains! This will not cost us anything as we have the key chains. Connie and Liz have been thinking of a small fundraiser, which would be a scavenger hunt/murder mystery. People have to find all the clues around town and they can get a prize at the end. </w:t>
      </w:r>
    </w:p>
    <w:p w14:paraId="748E4299" w14:textId="77777777" w:rsidR="001662AC" w:rsidRDefault="00793803" w:rsidP="001662AC">
      <w:pPr>
        <w:tabs>
          <w:tab w:val="left" w:pos="990"/>
          <w:tab w:val="left" w:pos="1440"/>
        </w:tabs>
        <w:ind w:left="360"/>
        <w:rPr>
          <w:rFonts w:ascii="Times New Roman" w:hAnsi="Times New Roman" w:cs="Times New Roman"/>
        </w:rPr>
      </w:pPr>
      <w:r>
        <w:rPr>
          <w:rFonts w:ascii="Times New Roman" w:hAnsi="Times New Roman" w:cs="Times New Roman"/>
        </w:rPr>
        <w:t>April 7 – 13 is National Library Week.</w:t>
      </w:r>
    </w:p>
    <w:p w14:paraId="109DEC35" w14:textId="77777777" w:rsidR="00793803" w:rsidRPr="001662AC" w:rsidRDefault="00793803" w:rsidP="001662AC">
      <w:pPr>
        <w:tabs>
          <w:tab w:val="left" w:pos="990"/>
          <w:tab w:val="left" w:pos="1440"/>
        </w:tabs>
        <w:ind w:left="360"/>
        <w:rPr>
          <w:rFonts w:ascii="Times New Roman" w:hAnsi="Times New Roman" w:cs="Times New Roman"/>
        </w:rPr>
      </w:pPr>
    </w:p>
    <w:p w14:paraId="157B7437" w14:textId="3A3FA383" w:rsidR="001662AC" w:rsidRPr="001662AC" w:rsidRDefault="00AF1042" w:rsidP="001662AC">
      <w:pPr>
        <w:tabs>
          <w:tab w:val="left" w:pos="990"/>
          <w:tab w:val="left" w:pos="1440"/>
        </w:tabs>
        <w:ind w:left="360"/>
        <w:rPr>
          <w:rFonts w:ascii="Times New Roman" w:hAnsi="Times New Roman" w:cs="Times New Roman"/>
        </w:rPr>
      </w:pPr>
      <w:r w:rsidRPr="00AF1042">
        <w:rPr>
          <w:rFonts w:ascii="Times New Roman" w:hAnsi="Times New Roman" w:cs="Times New Roman"/>
          <w:b/>
        </w:rPr>
        <w:t>VIII.</w:t>
      </w:r>
      <w:r w:rsidRPr="00AF1042">
        <w:rPr>
          <w:rFonts w:ascii="Times New Roman" w:hAnsi="Times New Roman" w:cs="Times New Roman"/>
          <w:b/>
        </w:rPr>
        <w:tab/>
        <w:t>GOVERNANCE</w:t>
      </w:r>
      <w:r w:rsidRPr="001662AC">
        <w:rPr>
          <w:rFonts w:ascii="Times New Roman" w:hAnsi="Times New Roman" w:cs="Times New Roman"/>
        </w:rPr>
        <w:t xml:space="preserve"> </w:t>
      </w:r>
      <w:r w:rsidR="001662AC" w:rsidRPr="001662AC">
        <w:rPr>
          <w:rFonts w:ascii="Times New Roman" w:hAnsi="Times New Roman" w:cs="Times New Roman"/>
        </w:rPr>
        <w:t xml:space="preserve">– </w:t>
      </w:r>
      <w:r w:rsidR="00986519">
        <w:rPr>
          <w:rFonts w:ascii="Times New Roman" w:hAnsi="Times New Roman" w:cs="Times New Roman"/>
        </w:rPr>
        <w:t>(</w:t>
      </w:r>
      <w:r w:rsidR="001662AC" w:rsidRPr="001662AC">
        <w:rPr>
          <w:rFonts w:ascii="Times New Roman" w:hAnsi="Times New Roman" w:cs="Times New Roman"/>
        </w:rPr>
        <w:t>Kay</w:t>
      </w:r>
      <w:r>
        <w:rPr>
          <w:rFonts w:ascii="Times New Roman" w:hAnsi="Times New Roman" w:cs="Times New Roman"/>
        </w:rPr>
        <w:t xml:space="preserve"> Reiss</w:t>
      </w:r>
      <w:r w:rsidR="00986519">
        <w:rPr>
          <w:rFonts w:ascii="Times New Roman" w:hAnsi="Times New Roman" w:cs="Times New Roman"/>
        </w:rPr>
        <w:t>)</w:t>
      </w:r>
    </w:p>
    <w:p w14:paraId="3C2615FB" w14:textId="77777777" w:rsidR="001662AC" w:rsidRPr="001662AC" w:rsidRDefault="001662AC" w:rsidP="001662AC">
      <w:pPr>
        <w:tabs>
          <w:tab w:val="left" w:pos="990"/>
          <w:tab w:val="left" w:pos="1440"/>
        </w:tabs>
        <w:ind w:left="360"/>
        <w:rPr>
          <w:rFonts w:ascii="Times New Roman" w:hAnsi="Times New Roman" w:cs="Times New Roman"/>
        </w:rPr>
      </w:pPr>
    </w:p>
    <w:p w14:paraId="1C261A46" w14:textId="77777777" w:rsidR="001662AC" w:rsidRDefault="00AF1042" w:rsidP="001662AC">
      <w:pPr>
        <w:tabs>
          <w:tab w:val="left" w:pos="990"/>
          <w:tab w:val="left" w:pos="1440"/>
        </w:tabs>
        <w:ind w:left="360"/>
        <w:rPr>
          <w:rFonts w:ascii="Times New Roman" w:hAnsi="Times New Roman" w:cs="Times New Roman"/>
          <w:b/>
        </w:rPr>
      </w:pPr>
      <w:r w:rsidRPr="00AF1042">
        <w:rPr>
          <w:rFonts w:ascii="Times New Roman" w:hAnsi="Times New Roman" w:cs="Times New Roman"/>
          <w:b/>
        </w:rPr>
        <w:t xml:space="preserve">IX. </w:t>
      </w:r>
      <w:r w:rsidRPr="00AF1042">
        <w:rPr>
          <w:rFonts w:ascii="Times New Roman" w:hAnsi="Times New Roman" w:cs="Times New Roman"/>
          <w:b/>
        </w:rPr>
        <w:tab/>
        <w:t>FRIENDS REPORT</w:t>
      </w:r>
    </w:p>
    <w:p w14:paraId="7CCAABF8" w14:textId="77777777" w:rsidR="00793803" w:rsidRDefault="00793803" w:rsidP="001662AC">
      <w:pPr>
        <w:tabs>
          <w:tab w:val="left" w:pos="990"/>
          <w:tab w:val="left" w:pos="1440"/>
        </w:tabs>
        <w:ind w:left="360"/>
        <w:rPr>
          <w:rFonts w:ascii="Times New Roman" w:hAnsi="Times New Roman" w:cs="Times New Roman"/>
        </w:rPr>
      </w:pPr>
      <w:r>
        <w:rPr>
          <w:rFonts w:ascii="Times New Roman" w:hAnsi="Times New Roman" w:cs="Times New Roman"/>
        </w:rPr>
        <w:tab/>
        <w:t xml:space="preserve">The FOL will be participating in the Pride Parade. They need a pick up truck. Their new book </w:t>
      </w:r>
      <w:r w:rsidR="00CE4C66">
        <w:rPr>
          <w:rFonts w:ascii="Times New Roman" w:hAnsi="Times New Roman" w:cs="Times New Roman"/>
        </w:rPr>
        <w:t xml:space="preserve">will be out at that time. They are still looking for a book sale sight but they are currently storing books for the future sale. </w:t>
      </w:r>
    </w:p>
    <w:p w14:paraId="0634404F" w14:textId="77777777" w:rsidR="00CE4C66" w:rsidRDefault="00CE4C66" w:rsidP="001662AC">
      <w:pPr>
        <w:tabs>
          <w:tab w:val="left" w:pos="990"/>
          <w:tab w:val="left" w:pos="1440"/>
        </w:tabs>
        <w:ind w:left="360"/>
        <w:rPr>
          <w:rFonts w:ascii="Times New Roman" w:hAnsi="Times New Roman" w:cs="Times New Roman"/>
        </w:rPr>
      </w:pPr>
    </w:p>
    <w:p w14:paraId="1D93C9E1" w14:textId="77777777" w:rsidR="00CE4C66" w:rsidRDefault="00CE4C66" w:rsidP="001662AC">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49B47289" w14:textId="77777777" w:rsidR="00CE4C66" w:rsidRDefault="00CE4C66" w:rsidP="001662AC">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2A9ADBA5" w14:textId="77777777" w:rsidR="00CE4C66" w:rsidRPr="00793803" w:rsidRDefault="00CE4C66" w:rsidP="001662AC">
      <w:pPr>
        <w:tabs>
          <w:tab w:val="left" w:pos="990"/>
          <w:tab w:val="left" w:pos="1440"/>
        </w:tabs>
        <w:ind w:left="360"/>
        <w:rPr>
          <w:rFonts w:ascii="Times New Roman" w:hAnsi="Times New Roman" w:cs="Times New Roman"/>
        </w:rPr>
      </w:pPr>
      <w:r>
        <w:rPr>
          <w:rFonts w:ascii="Times New Roman" w:hAnsi="Times New Roman" w:cs="Times New Roman"/>
        </w:rPr>
        <w:t>Secretary</w:t>
      </w:r>
    </w:p>
    <w:p w14:paraId="11E915AC" w14:textId="77777777" w:rsidR="001662AC" w:rsidRPr="001662AC" w:rsidRDefault="001662AC">
      <w:pPr>
        <w:rPr>
          <w:rFonts w:ascii="Times New Roman" w:hAnsi="Times New Roman" w:cs="Times New Roman"/>
        </w:rPr>
      </w:pPr>
    </w:p>
    <w:sectPr w:rsidR="001662AC" w:rsidRPr="001662AC" w:rsidSect="00BE108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60F179" w14:textId="77777777" w:rsidR="00793803" w:rsidRDefault="00793803" w:rsidP="001662AC">
      <w:r>
        <w:separator/>
      </w:r>
    </w:p>
  </w:endnote>
  <w:endnote w:type="continuationSeparator" w:id="0">
    <w:p w14:paraId="79C98879" w14:textId="77777777" w:rsidR="00793803" w:rsidRDefault="00793803" w:rsidP="0016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945606" w14:textId="77777777" w:rsidR="00793803" w:rsidRDefault="00793803" w:rsidP="001662AC">
      <w:r>
        <w:separator/>
      </w:r>
    </w:p>
  </w:footnote>
  <w:footnote w:type="continuationSeparator" w:id="0">
    <w:p w14:paraId="15C72B68" w14:textId="77777777" w:rsidR="00793803" w:rsidRDefault="00793803" w:rsidP="001662A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2AC"/>
    <w:rsid w:val="0007422F"/>
    <w:rsid w:val="0013057C"/>
    <w:rsid w:val="001662AC"/>
    <w:rsid w:val="00257FE7"/>
    <w:rsid w:val="00333D4F"/>
    <w:rsid w:val="00390CC2"/>
    <w:rsid w:val="00432C1A"/>
    <w:rsid w:val="004D0D62"/>
    <w:rsid w:val="00793803"/>
    <w:rsid w:val="00986519"/>
    <w:rsid w:val="009D10BB"/>
    <w:rsid w:val="00AA3121"/>
    <w:rsid w:val="00AF1042"/>
    <w:rsid w:val="00BD7A43"/>
    <w:rsid w:val="00BE1081"/>
    <w:rsid w:val="00C265B5"/>
    <w:rsid w:val="00CE4C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97E974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AC"/>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2AC"/>
    <w:pPr>
      <w:tabs>
        <w:tab w:val="center" w:pos="4320"/>
        <w:tab w:val="right" w:pos="8640"/>
      </w:tabs>
    </w:pPr>
  </w:style>
  <w:style w:type="character" w:customStyle="1" w:styleId="HeaderChar">
    <w:name w:val="Header Char"/>
    <w:basedOn w:val="DefaultParagraphFont"/>
    <w:link w:val="Header"/>
    <w:uiPriority w:val="99"/>
    <w:rsid w:val="001662AC"/>
  </w:style>
  <w:style w:type="paragraph" w:styleId="Footer">
    <w:name w:val="footer"/>
    <w:basedOn w:val="Normal"/>
    <w:link w:val="FooterChar"/>
    <w:uiPriority w:val="99"/>
    <w:unhideWhenUsed/>
    <w:rsid w:val="001662AC"/>
    <w:pPr>
      <w:tabs>
        <w:tab w:val="center" w:pos="4320"/>
        <w:tab w:val="right" w:pos="8640"/>
      </w:tabs>
    </w:pPr>
  </w:style>
  <w:style w:type="character" w:customStyle="1" w:styleId="FooterChar">
    <w:name w:val="Footer Char"/>
    <w:basedOn w:val="DefaultParagraphFont"/>
    <w:link w:val="Footer"/>
    <w:uiPriority w:val="99"/>
    <w:rsid w:val="001662AC"/>
  </w:style>
  <w:style w:type="paragraph" w:styleId="BalloonText">
    <w:name w:val="Balloon Text"/>
    <w:basedOn w:val="Normal"/>
    <w:link w:val="BalloonTextChar"/>
    <w:uiPriority w:val="99"/>
    <w:semiHidden/>
    <w:unhideWhenUsed/>
    <w:rsid w:val="00AF1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042"/>
    <w:rPr>
      <w:rFonts w:ascii="Lucida Grande" w:hAnsi="Lucida Grande" w:cs="Lucida Grande"/>
      <w:color w:val="auto"/>
      <w:sz w:val="18"/>
      <w:szCs w:val="18"/>
    </w:rPr>
  </w:style>
  <w:style w:type="paragraph" w:styleId="ListParagraph">
    <w:name w:val="List Paragraph"/>
    <w:basedOn w:val="Normal"/>
    <w:uiPriority w:val="34"/>
    <w:qFormat/>
    <w:rsid w:val="00AF1042"/>
    <w:pPr>
      <w:spacing w:after="160" w:line="256" w:lineRule="auto"/>
      <w:ind w:left="720"/>
      <w:contextualSpacing/>
    </w:pPr>
    <w:rPr>
      <w:rFonts w:asciiTheme="minorHAnsi" w:eastAsiaTheme="minorHAnsi" w:hAnsiTheme="minorHAnsi"/>
      <w:sz w:val="22"/>
      <w:szCs w:val="22"/>
    </w:rPr>
  </w:style>
  <w:style w:type="paragraph" w:styleId="Subtitle">
    <w:name w:val="Subtitle"/>
    <w:basedOn w:val="Normal"/>
    <w:next w:val="Normal"/>
    <w:link w:val="SubtitleChar"/>
    <w:uiPriority w:val="11"/>
    <w:qFormat/>
    <w:rsid w:val="009D10B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10BB"/>
    <w:rPr>
      <w:rFonts w:eastAsiaTheme="majorEastAsia"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2AC"/>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2AC"/>
    <w:pPr>
      <w:tabs>
        <w:tab w:val="center" w:pos="4320"/>
        <w:tab w:val="right" w:pos="8640"/>
      </w:tabs>
    </w:pPr>
  </w:style>
  <w:style w:type="character" w:customStyle="1" w:styleId="HeaderChar">
    <w:name w:val="Header Char"/>
    <w:basedOn w:val="DefaultParagraphFont"/>
    <w:link w:val="Header"/>
    <w:uiPriority w:val="99"/>
    <w:rsid w:val="001662AC"/>
  </w:style>
  <w:style w:type="paragraph" w:styleId="Footer">
    <w:name w:val="footer"/>
    <w:basedOn w:val="Normal"/>
    <w:link w:val="FooterChar"/>
    <w:uiPriority w:val="99"/>
    <w:unhideWhenUsed/>
    <w:rsid w:val="001662AC"/>
    <w:pPr>
      <w:tabs>
        <w:tab w:val="center" w:pos="4320"/>
        <w:tab w:val="right" w:pos="8640"/>
      </w:tabs>
    </w:pPr>
  </w:style>
  <w:style w:type="character" w:customStyle="1" w:styleId="FooterChar">
    <w:name w:val="Footer Char"/>
    <w:basedOn w:val="DefaultParagraphFont"/>
    <w:link w:val="Footer"/>
    <w:uiPriority w:val="99"/>
    <w:rsid w:val="001662AC"/>
  </w:style>
  <w:style w:type="paragraph" w:styleId="BalloonText">
    <w:name w:val="Balloon Text"/>
    <w:basedOn w:val="Normal"/>
    <w:link w:val="BalloonTextChar"/>
    <w:uiPriority w:val="99"/>
    <w:semiHidden/>
    <w:unhideWhenUsed/>
    <w:rsid w:val="00AF10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F1042"/>
    <w:rPr>
      <w:rFonts w:ascii="Lucida Grande" w:hAnsi="Lucida Grande" w:cs="Lucida Grande"/>
      <w:color w:val="auto"/>
      <w:sz w:val="18"/>
      <w:szCs w:val="18"/>
    </w:rPr>
  </w:style>
  <w:style w:type="paragraph" w:styleId="ListParagraph">
    <w:name w:val="List Paragraph"/>
    <w:basedOn w:val="Normal"/>
    <w:uiPriority w:val="34"/>
    <w:qFormat/>
    <w:rsid w:val="00AF1042"/>
    <w:pPr>
      <w:spacing w:after="160" w:line="256" w:lineRule="auto"/>
      <w:ind w:left="720"/>
      <w:contextualSpacing/>
    </w:pPr>
    <w:rPr>
      <w:rFonts w:asciiTheme="minorHAnsi" w:eastAsiaTheme="minorHAnsi" w:hAnsiTheme="minorHAnsi"/>
      <w:sz w:val="22"/>
      <w:szCs w:val="22"/>
    </w:rPr>
  </w:style>
  <w:style w:type="paragraph" w:styleId="Subtitle">
    <w:name w:val="Subtitle"/>
    <w:basedOn w:val="Normal"/>
    <w:next w:val="Normal"/>
    <w:link w:val="SubtitleChar"/>
    <w:uiPriority w:val="11"/>
    <w:qFormat/>
    <w:rsid w:val="009D10BB"/>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9D10BB"/>
    <w:rPr>
      <w:rFonts w:eastAsiaTheme="majorEastAsia"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4</Pages>
  <Words>915</Words>
  <Characters>5218</Characters>
  <Application>Microsoft Macintosh Word</Application>
  <DocSecurity>0</DocSecurity>
  <Lines>43</Lines>
  <Paragraphs>12</Paragraphs>
  <ScaleCrop>false</ScaleCrop>
  <Company/>
  <LinksUpToDate>false</LinksUpToDate>
  <CharactersWithSpaces>6121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4</cp:revision>
  <dcterms:created xsi:type="dcterms:W3CDTF">2019-03-19T18:01:00Z</dcterms:created>
  <dcterms:modified xsi:type="dcterms:W3CDTF">2019-04-19T19:11:00Z</dcterms:modified>
</cp:coreProperties>
</file>