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2A0E0" w14:textId="77777777" w:rsidR="004304E3" w:rsidRDefault="004304E3" w:rsidP="0068590C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6700261E" w14:textId="73188065" w:rsidR="00C446F4" w:rsidRPr="00975B72" w:rsidRDefault="00C446F4" w:rsidP="00BE4E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B72">
        <w:rPr>
          <w:rFonts w:asciiTheme="minorHAnsi" w:hAnsiTheme="minorHAnsi" w:cstheme="minorHAnsi"/>
          <w:b/>
          <w:sz w:val="22"/>
          <w:szCs w:val="22"/>
        </w:rPr>
        <w:t>THE FREE LIBRARY OF NEW HOPE SOLEBURY</w:t>
      </w:r>
    </w:p>
    <w:p w14:paraId="3DA4C8DE" w14:textId="75BAAECF" w:rsidR="00A4703D" w:rsidRPr="00975B72" w:rsidRDefault="00C446F4" w:rsidP="00A470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B72">
        <w:rPr>
          <w:rFonts w:asciiTheme="minorHAnsi" w:hAnsiTheme="minorHAnsi" w:cstheme="minorHAnsi"/>
          <w:b/>
          <w:sz w:val="22"/>
          <w:szCs w:val="22"/>
        </w:rPr>
        <w:t>Board of Trustees Meeting Minutes – Draft Copy</w:t>
      </w:r>
    </w:p>
    <w:p w14:paraId="2E721BDB" w14:textId="3D02EB0C" w:rsidR="00C446F4" w:rsidRDefault="001D24E9" w:rsidP="00BE4E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March</w:t>
      </w:r>
      <w:r w:rsidR="00306405">
        <w:rPr>
          <w:rFonts w:asciiTheme="minorHAnsi" w:hAnsiTheme="minorHAnsi" w:cstheme="minorHAnsi"/>
          <w:b/>
          <w:bCs/>
          <w:sz w:val="22"/>
          <w:szCs w:val="22"/>
        </w:rPr>
        <w:t xml:space="preserve"> 17</w:t>
      </w:r>
      <w:r w:rsidR="00C446F4" w:rsidRPr="00975B72">
        <w:rPr>
          <w:rFonts w:asciiTheme="minorHAnsi" w:hAnsiTheme="minorHAnsi" w:cstheme="minorHAnsi"/>
          <w:b/>
          <w:bCs/>
          <w:sz w:val="22"/>
          <w:szCs w:val="22"/>
        </w:rPr>
        <w:t>, 20</w:t>
      </w:r>
      <w:r w:rsidR="00413D80" w:rsidRPr="00975B7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D7F1A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35CF8B9" w14:textId="77777777" w:rsidR="00A4703D" w:rsidRPr="00975B72" w:rsidRDefault="00A4703D" w:rsidP="00BE4E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CA2745" w14:textId="1874C76C" w:rsidR="00C446F4" w:rsidRDefault="00F1024E" w:rsidP="00C446F4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Board met via </w:t>
      </w:r>
      <w:r w:rsidR="004A56C5">
        <w:rPr>
          <w:rFonts w:asciiTheme="minorHAnsi" w:hAnsiTheme="minorHAnsi" w:cstheme="minorHAnsi"/>
          <w:sz w:val="22"/>
          <w:szCs w:val="22"/>
        </w:rPr>
        <w:t>Zoom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71E73">
        <w:rPr>
          <w:rFonts w:asciiTheme="minorHAnsi" w:hAnsiTheme="minorHAnsi" w:cstheme="minorHAnsi"/>
          <w:sz w:val="22"/>
          <w:szCs w:val="22"/>
        </w:rPr>
        <w:t>Attending: Doug Brindley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, President; </w:t>
      </w:r>
      <w:r w:rsidR="00306405">
        <w:rPr>
          <w:rFonts w:asciiTheme="minorHAnsi" w:hAnsiTheme="minorHAnsi" w:cstheme="minorHAnsi"/>
          <w:sz w:val="22"/>
          <w:szCs w:val="22"/>
        </w:rPr>
        <w:t xml:space="preserve">Joanne Reszka, Vice President; 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Liz Jordan, Secretary; </w:t>
      </w:r>
      <w:r w:rsidR="00F71E73" w:rsidRPr="00552BC8">
        <w:rPr>
          <w:rFonts w:asciiTheme="minorHAnsi" w:hAnsiTheme="minorHAnsi" w:cstheme="minorHAnsi"/>
          <w:sz w:val="22"/>
          <w:szCs w:val="22"/>
        </w:rPr>
        <w:t>Deidre Alderfer,</w:t>
      </w:r>
      <w:r w:rsidR="00F71E73">
        <w:rPr>
          <w:rFonts w:asciiTheme="minorHAnsi" w:hAnsiTheme="minorHAnsi" w:cstheme="minorHAnsi"/>
          <w:sz w:val="22"/>
          <w:szCs w:val="22"/>
        </w:rPr>
        <w:t xml:space="preserve"> </w:t>
      </w:r>
      <w:r w:rsidR="00F71E73" w:rsidRPr="00975B72">
        <w:rPr>
          <w:rFonts w:asciiTheme="minorHAnsi" w:hAnsiTheme="minorHAnsi" w:cstheme="minorHAnsi"/>
          <w:sz w:val="22"/>
          <w:szCs w:val="22"/>
        </w:rPr>
        <w:t>Connie Hillman, Julia Klossner, Mike</w:t>
      </w:r>
      <w:r w:rsidR="00F71E73">
        <w:rPr>
          <w:rFonts w:asciiTheme="minorHAnsi" w:hAnsiTheme="minorHAnsi" w:cstheme="minorHAnsi"/>
          <w:sz w:val="22"/>
          <w:szCs w:val="22"/>
        </w:rPr>
        <w:t xml:space="preserve"> McKenna</w:t>
      </w:r>
      <w:r w:rsidR="001D24E9">
        <w:rPr>
          <w:rFonts w:asciiTheme="minorHAnsi" w:hAnsiTheme="minorHAnsi" w:cstheme="minorHAnsi"/>
          <w:sz w:val="22"/>
          <w:szCs w:val="22"/>
        </w:rPr>
        <w:t>, Christopher Whitney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. </w:t>
      </w:r>
      <w:r w:rsidR="00EF255F" w:rsidRPr="00974688">
        <w:rPr>
          <w:rFonts w:asciiTheme="minorHAnsi" w:hAnsiTheme="minorHAnsi" w:cstheme="minorHAnsi"/>
          <w:sz w:val="22"/>
          <w:szCs w:val="22"/>
        </w:rPr>
        <w:t>Also attending:</w:t>
      </w:r>
      <w:r w:rsidR="00974688">
        <w:rPr>
          <w:rFonts w:asciiTheme="minorHAnsi" w:hAnsiTheme="minorHAnsi" w:cstheme="minorHAnsi"/>
          <w:sz w:val="22"/>
          <w:szCs w:val="22"/>
        </w:rPr>
        <w:t xml:space="preserve"> </w:t>
      </w:r>
      <w:r w:rsidR="000C30FE" w:rsidRPr="009769CA">
        <w:rPr>
          <w:rFonts w:asciiTheme="minorHAnsi" w:hAnsiTheme="minorHAnsi" w:cstheme="minorHAnsi"/>
          <w:sz w:val="22"/>
          <w:szCs w:val="22"/>
        </w:rPr>
        <w:t>Eric Jacobson</w:t>
      </w:r>
      <w:r w:rsidR="00C44B41">
        <w:rPr>
          <w:rFonts w:asciiTheme="minorHAnsi" w:hAnsiTheme="minorHAnsi" w:cstheme="minorHAnsi"/>
          <w:sz w:val="22"/>
          <w:szCs w:val="22"/>
        </w:rPr>
        <w:t>, Patricia Lynch, John Schuster</w:t>
      </w:r>
      <w:r w:rsidR="00690FFB" w:rsidRPr="009769CA">
        <w:rPr>
          <w:rFonts w:asciiTheme="minorHAnsi" w:hAnsiTheme="minorHAnsi" w:cstheme="minorHAnsi"/>
          <w:sz w:val="22"/>
          <w:szCs w:val="22"/>
        </w:rPr>
        <w:t>.</w:t>
      </w:r>
      <w:r w:rsidR="00824DA8">
        <w:rPr>
          <w:rFonts w:asciiTheme="minorHAnsi" w:hAnsiTheme="minorHAnsi" w:cstheme="minorHAnsi"/>
          <w:sz w:val="22"/>
          <w:szCs w:val="22"/>
        </w:rPr>
        <w:t xml:space="preserve"> </w:t>
      </w:r>
      <w:r w:rsidR="00C44B41">
        <w:rPr>
          <w:rFonts w:asciiTheme="minorHAnsi" w:hAnsiTheme="minorHAnsi" w:cstheme="minorHAnsi"/>
          <w:sz w:val="22"/>
          <w:szCs w:val="22"/>
        </w:rPr>
        <w:t>Excused: Larry Davis.</w:t>
      </w:r>
    </w:p>
    <w:p w14:paraId="687250CC" w14:textId="77777777" w:rsidR="00824DA8" w:rsidRPr="00975B72" w:rsidRDefault="00824DA8" w:rsidP="00C446F4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16BCC112" w14:textId="2DC7EF33" w:rsidR="009B0CC8" w:rsidRPr="00975B72" w:rsidRDefault="00C446F4" w:rsidP="004304E3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75B72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975B72">
        <w:rPr>
          <w:rFonts w:asciiTheme="minorHAnsi" w:hAnsiTheme="minorHAnsi" w:cstheme="minorHAnsi"/>
          <w:sz w:val="22"/>
          <w:szCs w:val="22"/>
        </w:rPr>
        <w:t xml:space="preserve"> – </w:t>
      </w:r>
      <w:r w:rsidR="00F42F54">
        <w:rPr>
          <w:rFonts w:asciiTheme="minorHAnsi" w:hAnsiTheme="minorHAnsi" w:cstheme="minorHAnsi"/>
          <w:sz w:val="22"/>
          <w:szCs w:val="22"/>
        </w:rPr>
        <w:t>Doug Brindley</w:t>
      </w:r>
    </w:p>
    <w:p w14:paraId="28E05E30" w14:textId="77777777" w:rsidR="00B3799A" w:rsidRDefault="00B3799A" w:rsidP="00B3799A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4DBF04A3" w14:textId="00D3768D" w:rsidR="00C44B41" w:rsidRPr="00B3799A" w:rsidRDefault="009B0CC8" w:rsidP="00C44B41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B3799A">
        <w:rPr>
          <w:rFonts w:asciiTheme="minorHAnsi" w:hAnsiTheme="minorHAnsi" w:cstheme="minorHAnsi"/>
          <w:sz w:val="22"/>
          <w:szCs w:val="22"/>
        </w:rPr>
        <w:t xml:space="preserve">The meeting was called to order by </w:t>
      </w:r>
      <w:r w:rsidR="00F42F54" w:rsidRPr="00B3799A">
        <w:rPr>
          <w:rFonts w:asciiTheme="minorHAnsi" w:hAnsiTheme="minorHAnsi" w:cstheme="minorHAnsi"/>
          <w:sz w:val="22"/>
          <w:szCs w:val="22"/>
        </w:rPr>
        <w:t>Doug</w:t>
      </w:r>
      <w:r w:rsidRPr="00B3799A">
        <w:rPr>
          <w:rFonts w:asciiTheme="minorHAnsi" w:hAnsiTheme="minorHAnsi" w:cstheme="minorHAnsi"/>
          <w:sz w:val="22"/>
          <w:szCs w:val="22"/>
        </w:rPr>
        <w:t xml:space="preserve"> at </w:t>
      </w:r>
      <w:r w:rsidR="0084257F" w:rsidRPr="00B3799A">
        <w:rPr>
          <w:rFonts w:asciiTheme="minorHAnsi" w:hAnsiTheme="minorHAnsi" w:cstheme="minorHAnsi"/>
          <w:sz w:val="22"/>
          <w:szCs w:val="22"/>
        </w:rPr>
        <w:t>5:</w:t>
      </w:r>
      <w:r w:rsidR="004E01C8" w:rsidRPr="00B3799A">
        <w:rPr>
          <w:rFonts w:asciiTheme="minorHAnsi" w:hAnsiTheme="minorHAnsi" w:cstheme="minorHAnsi"/>
          <w:sz w:val="22"/>
          <w:szCs w:val="22"/>
        </w:rPr>
        <w:t>3</w:t>
      </w:r>
      <w:r w:rsidR="00C44B41">
        <w:rPr>
          <w:rFonts w:asciiTheme="minorHAnsi" w:hAnsiTheme="minorHAnsi" w:cstheme="minorHAnsi"/>
          <w:sz w:val="22"/>
          <w:szCs w:val="22"/>
        </w:rPr>
        <w:t>3</w:t>
      </w:r>
      <w:r w:rsidR="00FB28DC" w:rsidRPr="00B3799A">
        <w:rPr>
          <w:rFonts w:asciiTheme="minorHAnsi" w:hAnsiTheme="minorHAnsi" w:cstheme="minorHAnsi"/>
          <w:sz w:val="22"/>
          <w:szCs w:val="22"/>
        </w:rPr>
        <w:t xml:space="preserve"> p.m.</w:t>
      </w:r>
      <w:r w:rsidR="008A0DE6" w:rsidRPr="00B3799A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B3799A">
        <w:rPr>
          <w:rFonts w:asciiTheme="minorHAnsi" w:hAnsiTheme="minorHAnsi" w:cstheme="minorHAnsi"/>
          <w:b/>
          <w:bCs/>
          <w:sz w:val="22"/>
          <w:szCs w:val="22"/>
        </w:rPr>
        <w:t>MOTION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 by </w:t>
      </w:r>
      <w:r w:rsidR="00C44B41">
        <w:rPr>
          <w:rFonts w:asciiTheme="minorHAnsi" w:hAnsiTheme="minorHAnsi" w:cstheme="minorHAnsi"/>
          <w:sz w:val="22"/>
          <w:szCs w:val="22"/>
        </w:rPr>
        <w:t xml:space="preserve">Christopher </w:t>
      </w:r>
      <w:r w:rsidR="00C446F4" w:rsidRPr="00B93A0E">
        <w:rPr>
          <w:rFonts w:asciiTheme="minorHAnsi" w:hAnsiTheme="minorHAnsi" w:cstheme="minorHAnsi"/>
          <w:sz w:val="22"/>
          <w:szCs w:val="22"/>
        </w:rPr>
        <w:t>t</w:t>
      </w:r>
      <w:r w:rsidR="00C446F4" w:rsidRPr="00B3799A">
        <w:rPr>
          <w:rFonts w:asciiTheme="minorHAnsi" w:hAnsiTheme="minorHAnsi" w:cstheme="minorHAnsi"/>
          <w:sz w:val="22"/>
          <w:szCs w:val="22"/>
        </w:rPr>
        <w:t xml:space="preserve">o </w:t>
      </w:r>
      <w:r w:rsidR="00F72BF1" w:rsidRPr="00B3799A">
        <w:rPr>
          <w:rFonts w:asciiTheme="minorHAnsi" w:hAnsiTheme="minorHAnsi" w:cstheme="minorHAnsi"/>
          <w:sz w:val="22"/>
          <w:szCs w:val="22"/>
        </w:rPr>
        <w:t>a</w:t>
      </w:r>
      <w:r w:rsidR="00C446F4" w:rsidRPr="00B3799A">
        <w:rPr>
          <w:rFonts w:asciiTheme="minorHAnsi" w:hAnsiTheme="minorHAnsi" w:cstheme="minorHAnsi"/>
          <w:sz w:val="22"/>
          <w:szCs w:val="22"/>
        </w:rPr>
        <w:t xml:space="preserve">ccept 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the </w:t>
      </w:r>
      <w:r w:rsidR="00C446F4" w:rsidRPr="00B3799A">
        <w:rPr>
          <w:rFonts w:asciiTheme="minorHAnsi" w:hAnsiTheme="minorHAnsi" w:cstheme="minorHAnsi"/>
          <w:sz w:val="22"/>
          <w:szCs w:val="22"/>
        </w:rPr>
        <w:t>Minutes</w:t>
      </w:r>
      <w:r w:rsidR="00F72BF1" w:rsidRPr="00B3799A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B3799A">
        <w:rPr>
          <w:rFonts w:asciiTheme="minorHAnsi" w:hAnsiTheme="minorHAnsi" w:cstheme="minorHAnsi"/>
          <w:sz w:val="22"/>
          <w:szCs w:val="22"/>
        </w:rPr>
        <w:t>of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 the </w:t>
      </w:r>
      <w:r w:rsidR="00C44B41">
        <w:rPr>
          <w:rFonts w:asciiTheme="minorHAnsi" w:hAnsiTheme="minorHAnsi" w:cstheme="minorHAnsi"/>
          <w:sz w:val="22"/>
          <w:szCs w:val="22"/>
        </w:rPr>
        <w:t>February 17</w:t>
      </w:r>
      <w:r w:rsidR="00C446F4" w:rsidRPr="00B3799A">
        <w:rPr>
          <w:rFonts w:asciiTheme="minorHAnsi" w:hAnsiTheme="minorHAnsi" w:cstheme="minorHAnsi"/>
          <w:sz w:val="22"/>
          <w:szCs w:val="22"/>
        </w:rPr>
        <w:t>, 20</w:t>
      </w:r>
      <w:r w:rsidR="00F1024E" w:rsidRPr="00B3799A">
        <w:rPr>
          <w:rFonts w:asciiTheme="minorHAnsi" w:hAnsiTheme="minorHAnsi" w:cstheme="minorHAnsi"/>
          <w:sz w:val="22"/>
          <w:szCs w:val="22"/>
        </w:rPr>
        <w:t>2</w:t>
      </w:r>
      <w:r w:rsidR="00306405">
        <w:rPr>
          <w:rFonts w:asciiTheme="minorHAnsi" w:hAnsiTheme="minorHAnsi" w:cstheme="minorHAnsi"/>
          <w:sz w:val="22"/>
          <w:szCs w:val="22"/>
        </w:rPr>
        <w:t>1</w:t>
      </w:r>
      <w:r w:rsidR="00C446F4" w:rsidRPr="00B3799A">
        <w:rPr>
          <w:rFonts w:asciiTheme="minorHAnsi" w:hAnsiTheme="minorHAnsi" w:cstheme="minorHAnsi"/>
          <w:sz w:val="22"/>
          <w:szCs w:val="22"/>
        </w:rPr>
        <w:t xml:space="preserve"> Meeting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. </w:t>
      </w:r>
      <w:r w:rsidR="00E822C3" w:rsidRPr="00B3799A">
        <w:rPr>
          <w:rFonts w:asciiTheme="minorHAnsi" w:hAnsiTheme="minorHAnsi" w:cstheme="minorHAnsi"/>
          <w:b/>
          <w:bCs/>
          <w:sz w:val="22"/>
          <w:szCs w:val="22"/>
        </w:rPr>
        <w:t>SECONDED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 by</w:t>
      </w:r>
      <w:r w:rsidR="00FB6028" w:rsidRPr="00B3799A">
        <w:rPr>
          <w:rFonts w:asciiTheme="minorHAnsi" w:hAnsiTheme="minorHAnsi" w:cstheme="minorHAnsi"/>
          <w:sz w:val="22"/>
          <w:szCs w:val="22"/>
        </w:rPr>
        <w:t xml:space="preserve"> </w:t>
      </w:r>
      <w:r w:rsidR="00C44B41">
        <w:rPr>
          <w:rFonts w:asciiTheme="minorHAnsi" w:hAnsiTheme="minorHAnsi" w:cstheme="minorHAnsi"/>
          <w:sz w:val="22"/>
          <w:szCs w:val="22"/>
        </w:rPr>
        <w:t>Julia</w:t>
      </w:r>
      <w:r w:rsidR="00974688" w:rsidRPr="00B3799A">
        <w:rPr>
          <w:rFonts w:asciiTheme="minorHAnsi" w:hAnsiTheme="minorHAnsi" w:cstheme="minorHAnsi"/>
          <w:sz w:val="22"/>
          <w:szCs w:val="22"/>
        </w:rPr>
        <w:t>.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B3799A">
        <w:rPr>
          <w:rFonts w:asciiTheme="minorHAnsi" w:hAnsiTheme="minorHAnsi" w:cstheme="minorHAnsi"/>
          <w:b/>
          <w:bCs/>
          <w:sz w:val="22"/>
          <w:szCs w:val="22"/>
        </w:rPr>
        <w:t xml:space="preserve">APPROVED 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by all. </w:t>
      </w:r>
      <w:r w:rsidR="00C44B41">
        <w:rPr>
          <w:rFonts w:asciiTheme="minorHAnsi" w:hAnsiTheme="minorHAnsi" w:cstheme="minorHAnsi"/>
          <w:sz w:val="22"/>
          <w:szCs w:val="22"/>
        </w:rPr>
        <w:t xml:space="preserve">Doug then took a few minutes to introduce John Schuster to the Board. John </w:t>
      </w:r>
      <w:r w:rsidR="00854710">
        <w:rPr>
          <w:rFonts w:asciiTheme="minorHAnsi" w:hAnsiTheme="minorHAnsi" w:cstheme="minorHAnsi"/>
          <w:sz w:val="22"/>
          <w:szCs w:val="22"/>
        </w:rPr>
        <w:t>shared a little bit about</w:t>
      </w:r>
      <w:r w:rsidR="00C44B41">
        <w:rPr>
          <w:rFonts w:asciiTheme="minorHAnsi" w:hAnsiTheme="minorHAnsi" w:cstheme="minorHAnsi"/>
          <w:sz w:val="22"/>
          <w:szCs w:val="22"/>
        </w:rPr>
        <w:t xml:space="preserve"> himself and his experience.</w:t>
      </w:r>
    </w:p>
    <w:p w14:paraId="621626D4" w14:textId="77777777" w:rsidR="00C446F4" w:rsidRPr="00975B72" w:rsidRDefault="00C446F4" w:rsidP="00C446F4">
      <w:pPr>
        <w:tabs>
          <w:tab w:val="left" w:pos="990"/>
          <w:tab w:val="left" w:pos="1440"/>
        </w:tabs>
        <w:ind w:left="360"/>
        <w:rPr>
          <w:sz w:val="22"/>
          <w:szCs w:val="22"/>
        </w:rPr>
      </w:pPr>
    </w:p>
    <w:p w14:paraId="52CF1836" w14:textId="7F38539A" w:rsidR="007311D2" w:rsidRPr="000D04C5" w:rsidRDefault="00E822C3" w:rsidP="000D04C5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75B72">
        <w:rPr>
          <w:rFonts w:asciiTheme="minorHAnsi" w:hAnsiTheme="minorHAnsi" w:cstheme="minorHAnsi"/>
          <w:b/>
          <w:bCs/>
          <w:sz w:val="22"/>
          <w:szCs w:val="22"/>
        </w:rPr>
        <w:t>FINANCE REPORT</w:t>
      </w:r>
      <w:r w:rsidR="00A4107D" w:rsidRPr="00975B72">
        <w:rPr>
          <w:rFonts w:asciiTheme="minorHAnsi" w:hAnsiTheme="minorHAnsi" w:cstheme="minorHAnsi"/>
          <w:b/>
          <w:bCs/>
          <w:sz w:val="22"/>
          <w:szCs w:val="22"/>
        </w:rPr>
        <w:t xml:space="preserve"> (Preliminary)</w:t>
      </w:r>
      <w:r w:rsidRPr="00975B72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975B72">
        <w:rPr>
          <w:rFonts w:asciiTheme="minorHAnsi" w:hAnsiTheme="minorHAnsi" w:cstheme="minorHAnsi"/>
          <w:sz w:val="22"/>
          <w:szCs w:val="22"/>
        </w:rPr>
        <w:t xml:space="preserve">– </w:t>
      </w:r>
      <w:r w:rsidR="00C44B41">
        <w:rPr>
          <w:rFonts w:asciiTheme="minorHAnsi" w:hAnsiTheme="minorHAnsi" w:cstheme="minorHAnsi"/>
          <w:sz w:val="22"/>
          <w:szCs w:val="22"/>
        </w:rPr>
        <w:t xml:space="preserve">Sent in advance from </w:t>
      </w:r>
      <w:r w:rsidR="00C446F4" w:rsidRPr="00975B72">
        <w:rPr>
          <w:rFonts w:asciiTheme="minorHAnsi" w:hAnsiTheme="minorHAnsi" w:cstheme="minorHAnsi"/>
          <w:sz w:val="22"/>
          <w:szCs w:val="22"/>
        </w:rPr>
        <w:t>Larry</w:t>
      </w:r>
      <w:r w:rsidRPr="00975B72">
        <w:rPr>
          <w:rFonts w:asciiTheme="minorHAnsi" w:hAnsiTheme="minorHAnsi" w:cstheme="minorHAnsi"/>
          <w:sz w:val="22"/>
          <w:szCs w:val="22"/>
        </w:rPr>
        <w:t xml:space="preserve"> Davis</w:t>
      </w:r>
    </w:p>
    <w:p w14:paraId="09C2D92B" w14:textId="1D8DB8E8" w:rsidR="00341124" w:rsidRPr="001D24E9" w:rsidRDefault="00341124" w:rsidP="001D24E9">
      <w:pPr>
        <w:rPr>
          <w:rFonts w:asciiTheme="minorHAnsi" w:hAnsiTheme="minorHAnsi" w:cstheme="minorHAnsi"/>
          <w:sz w:val="22"/>
          <w:szCs w:val="22"/>
        </w:rPr>
      </w:pPr>
    </w:p>
    <w:p w14:paraId="3DB4E4FD" w14:textId="1DD8571E" w:rsidR="00660610" w:rsidRDefault="001D24E9" w:rsidP="00EE77C0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48C1501A" wp14:editId="0A2D0377">
            <wp:extent cx="5642518" cy="5039082"/>
            <wp:effectExtent l="0" t="0" r="0" b="3175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038" cy="505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540AA" w14:textId="11F6F874" w:rsidR="00B832B5" w:rsidRPr="009B1FF1" w:rsidRDefault="00854710" w:rsidP="00B832B5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Other Financial News</w:t>
      </w:r>
    </w:p>
    <w:p w14:paraId="3C97AF75" w14:textId="77777777" w:rsidR="00EE77C0" w:rsidRDefault="00EE77C0" w:rsidP="00EE77C0">
      <w:pPr>
        <w:ind w:firstLine="720"/>
        <w:rPr>
          <w:rFonts w:cstheme="minorHAnsi"/>
        </w:rPr>
      </w:pPr>
    </w:p>
    <w:p w14:paraId="4A76935D" w14:textId="1E362CB7" w:rsidR="00EE77C0" w:rsidRPr="00854710" w:rsidRDefault="00EE77C0" w:rsidP="00854710">
      <w:pPr>
        <w:ind w:left="1080"/>
        <w:rPr>
          <w:rFonts w:asciiTheme="minorHAnsi" w:hAnsiTheme="minorHAnsi" w:cstheme="minorHAnsi"/>
          <w:sz w:val="22"/>
          <w:szCs w:val="22"/>
        </w:rPr>
      </w:pPr>
      <w:r w:rsidRPr="00854710">
        <w:rPr>
          <w:rFonts w:asciiTheme="minorHAnsi" w:hAnsiTheme="minorHAnsi" w:cstheme="minorHAnsi"/>
          <w:sz w:val="22"/>
          <w:szCs w:val="22"/>
        </w:rPr>
        <w:t xml:space="preserve">Connie has advised </w:t>
      </w:r>
      <w:r w:rsidR="00854710" w:rsidRPr="00854710">
        <w:rPr>
          <w:rFonts w:asciiTheme="minorHAnsi" w:hAnsiTheme="minorHAnsi" w:cstheme="minorHAnsi"/>
          <w:sz w:val="22"/>
          <w:szCs w:val="22"/>
        </w:rPr>
        <w:t xml:space="preserve">the Board </w:t>
      </w:r>
      <w:r w:rsidRPr="00854710">
        <w:rPr>
          <w:rFonts w:asciiTheme="minorHAnsi" w:hAnsiTheme="minorHAnsi" w:cstheme="minorHAnsi"/>
          <w:sz w:val="22"/>
          <w:szCs w:val="22"/>
        </w:rPr>
        <w:t xml:space="preserve">that the Library received </w:t>
      </w:r>
      <w:r w:rsidR="00854710" w:rsidRPr="00854710">
        <w:rPr>
          <w:rFonts w:asciiTheme="minorHAnsi" w:hAnsiTheme="minorHAnsi" w:cstheme="minorHAnsi"/>
          <w:sz w:val="22"/>
          <w:szCs w:val="22"/>
        </w:rPr>
        <w:t>its</w:t>
      </w:r>
      <w:r w:rsidRPr="00854710">
        <w:rPr>
          <w:rFonts w:asciiTheme="minorHAnsi" w:hAnsiTheme="minorHAnsi" w:cstheme="minorHAnsi"/>
          <w:sz w:val="22"/>
          <w:szCs w:val="22"/>
        </w:rPr>
        <w:t xml:space="preserve"> PPP loan forgiveness letter</w:t>
      </w:r>
      <w:r w:rsidR="00854710" w:rsidRPr="00854710">
        <w:rPr>
          <w:rFonts w:asciiTheme="minorHAnsi" w:hAnsiTheme="minorHAnsi" w:cstheme="minorHAnsi"/>
          <w:sz w:val="22"/>
          <w:szCs w:val="22"/>
        </w:rPr>
        <w:t xml:space="preserve"> from First National Bank &amp; Trust of Newtown</w:t>
      </w:r>
      <w:r w:rsidRPr="0085471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8FE8FDA" w14:textId="77777777" w:rsidR="00B832B5" w:rsidRDefault="00B832B5" w:rsidP="00B832B5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E4A9DBD" w14:textId="649F3A97" w:rsidR="003B1F05" w:rsidRDefault="00EE77C0" w:rsidP="00DF33C8">
      <w:pPr>
        <w:ind w:lef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Doug</w:t>
      </w:r>
      <w:r w:rsidR="002B4F93">
        <w:rPr>
          <w:rFonts w:asciiTheme="minorHAnsi" w:hAnsiTheme="minorHAnsi" w:cstheme="minorHAnsi"/>
          <w:sz w:val="22"/>
          <w:szCs w:val="22"/>
        </w:rPr>
        <w:t xml:space="preserve"> asked </w:t>
      </w:r>
      <w:r w:rsidR="00AF589C">
        <w:rPr>
          <w:rFonts w:asciiTheme="minorHAnsi" w:hAnsiTheme="minorHAnsi" w:cstheme="minorHAnsi"/>
          <w:sz w:val="22"/>
          <w:szCs w:val="22"/>
        </w:rPr>
        <w:t xml:space="preserve">for </w:t>
      </w:r>
      <w:r w:rsidR="002B4F93">
        <w:rPr>
          <w:rFonts w:asciiTheme="minorHAnsi" w:hAnsiTheme="minorHAnsi" w:cstheme="minorHAnsi"/>
          <w:sz w:val="22"/>
          <w:szCs w:val="22"/>
        </w:rPr>
        <w:t xml:space="preserve">approval of the Finance Report. </w:t>
      </w:r>
      <w:r w:rsidR="002B4F93" w:rsidRPr="002B4F93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="002B4F93"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624C4101" w14:textId="77777777" w:rsidR="009F5C72" w:rsidRDefault="009F5C72" w:rsidP="000D04C5">
      <w:pPr>
        <w:rPr>
          <w:rFonts w:asciiTheme="minorHAnsi" w:hAnsiTheme="minorHAnsi" w:cstheme="minorHAnsi"/>
          <w:sz w:val="22"/>
          <w:szCs w:val="22"/>
        </w:rPr>
      </w:pPr>
    </w:p>
    <w:p w14:paraId="1DABA308" w14:textId="5C57B6B1" w:rsidR="00A652EB" w:rsidRDefault="00E822C3" w:rsidP="00856585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652EB">
        <w:rPr>
          <w:rFonts w:asciiTheme="minorHAnsi" w:hAnsiTheme="minorHAnsi" w:cstheme="minorHAnsi"/>
          <w:b/>
          <w:bCs/>
          <w:sz w:val="22"/>
          <w:szCs w:val="22"/>
        </w:rPr>
        <w:t>DIRECTOR’S REPORT</w:t>
      </w:r>
      <w:r w:rsidRPr="00A652EB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A652EB">
        <w:rPr>
          <w:rFonts w:asciiTheme="minorHAnsi" w:hAnsiTheme="minorHAnsi" w:cstheme="minorHAnsi"/>
          <w:sz w:val="22"/>
          <w:szCs w:val="22"/>
        </w:rPr>
        <w:t>– Connie</w:t>
      </w:r>
      <w:r w:rsidRPr="00A652EB">
        <w:rPr>
          <w:rFonts w:asciiTheme="minorHAnsi" w:hAnsiTheme="minorHAnsi" w:cstheme="minorHAnsi"/>
          <w:sz w:val="22"/>
          <w:szCs w:val="22"/>
        </w:rPr>
        <w:t xml:space="preserve"> Hillman</w:t>
      </w:r>
    </w:p>
    <w:p w14:paraId="2C089D29" w14:textId="61820735" w:rsidR="001D24E9" w:rsidRDefault="001D24E9" w:rsidP="001D24E9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545B69E0" w14:textId="17F57A5D" w:rsidR="001D24E9" w:rsidRPr="001D24E9" w:rsidRDefault="001D24E9" w:rsidP="004719C8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1D24E9">
        <w:rPr>
          <w:rFonts w:asciiTheme="minorHAnsi" w:hAnsiTheme="minorHAnsi"/>
          <w:color w:val="000000"/>
          <w:sz w:val="22"/>
          <w:szCs w:val="22"/>
        </w:rPr>
        <w:t xml:space="preserve">The annual report was submitted on February 27. </w:t>
      </w:r>
      <w:r w:rsidR="00854710">
        <w:rPr>
          <w:rFonts w:asciiTheme="minorHAnsi" w:hAnsiTheme="minorHAnsi"/>
          <w:color w:val="000000"/>
          <w:sz w:val="22"/>
          <w:szCs w:val="22"/>
        </w:rPr>
        <w:t>Connie thanks</w:t>
      </w:r>
      <w:r w:rsidRPr="001D24E9">
        <w:rPr>
          <w:rFonts w:asciiTheme="minorHAnsi" w:hAnsiTheme="minorHAnsi"/>
          <w:color w:val="000000"/>
          <w:sz w:val="22"/>
          <w:szCs w:val="22"/>
        </w:rPr>
        <w:t xml:space="preserve"> everyone who helped </w:t>
      </w:r>
      <w:r>
        <w:rPr>
          <w:rFonts w:asciiTheme="minorHAnsi" w:hAnsiTheme="minorHAnsi"/>
          <w:color w:val="000000"/>
          <w:sz w:val="22"/>
          <w:szCs w:val="22"/>
        </w:rPr>
        <w:t xml:space="preserve">obtain the needed </w:t>
      </w:r>
      <w:r w:rsidRPr="001D24E9">
        <w:rPr>
          <w:rFonts w:asciiTheme="minorHAnsi" w:hAnsiTheme="minorHAnsi"/>
          <w:color w:val="000000"/>
          <w:sz w:val="22"/>
          <w:szCs w:val="22"/>
        </w:rPr>
        <w:t>financial statements.</w:t>
      </w:r>
    </w:p>
    <w:p w14:paraId="31887BE7" w14:textId="5500476E" w:rsidR="001D24E9" w:rsidRPr="001D24E9" w:rsidRDefault="00854710" w:rsidP="004719C8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1D24E9" w:rsidRPr="001D24E9">
        <w:rPr>
          <w:rFonts w:asciiTheme="minorHAnsi" w:hAnsiTheme="minorHAnsi"/>
          <w:color w:val="000000"/>
          <w:sz w:val="22"/>
          <w:szCs w:val="22"/>
        </w:rPr>
        <w:t>E-rate application has been filed and approved.</w:t>
      </w:r>
      <w:r w:rsidR="008C3DC6">
        <w:rPr>
          <w:rFonts w:asciiTheme="minorHAnsi" w:hAnsiTheme="minorHAnsi"/>
          <w:color w:val="000000"/>
          <w:sz w:val="22"/>
          <w:szCs w:val="22"/>
        </w:rPr>
        <w:t xml:space="preserve"> A rebate of approximately $700 will be coming to the </w:t>
      </w:r>
      <w:r>
        <w:rPr>
          <w:rFonts w:asciiTheme="minorHAnsi" w:hAnsiTheme="minorHAnsi"/>
          <w:color w:val="000000"/>
          <w:sz w:val="22"/>
          <w:szCs w:val="22"/>
        </w:rPr>
        <w:t>L</w:t>
      </w:r>
      <w:r w:rsidR="008C3DC6">
        <w:rPr>
          <w:rFonts w:asciiTheme="minorHAnsi" w:hAnsiTheme="minorHAnsi"/>
          <w:color w:val="000000"/>
          <w:sz w:val="22"/>
          <w:szCs w:val="22"/>
        </w:rPr>
        <w:t>ibrary in June.</w:t>
      </w:r>
    </w:p>
    <w:p w14:paraId="6A5EBFBE" w14:textId="1BF283B5" w:rsidR="001D24E9" w:rsidRPr="001D24E9" w:rsidRDefault="001D24E9" w:rsidP="001D24E9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41B38009" w14:textId="0E2A6BDE" w:rsidR="001D24E9" w:rsidRDefault="001D24E9" w:rsidP="001D24E9">
      <w:pPr>
        <w:tabs>
          <w:tab w:val="left" w:pos="990"/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D24E9">
        <w:rPr>
          <w:rFonts w:asciiTheme="minorHAnsi" w:hAnsiTheme="minorHAnsi" w:cstheme="minorHAnsi"/>
          <w:b/>
          <w:bCs/>
          <w:sz w:val="22"/>
          <w:szCs w:val="22"/>
        </w:rPr>
        <w:t>District Update</w:t>
      </w:r>
      <w:r w:rsidR="009B1FF1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14:paraId="248FFB36" w14:textId="42A4FFA3" w:rsidR="001D24E9" w:rsidRDefault="001D24E9" w:rsidP="001D24E9">
      <w:pPr>
        <w:tabs>
          <w:tab w:val="left" w:pos="990"/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6433DA0" w14:textId="6158E74A" w:rsidR="001D24E9" w:rsidRPr="001D24E9" w:rsidRDefault="001D24E9" w:rsidP="004719C8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 new District consultant</w:t>
      </w:r>
      <w:r w:rsidR="008C3DC6">
        <w:rPr>
          <w:rFonts w:asciiTheme="minorHAnsi" w:hAnsiTheme="minorHAnsi"/>
          <w:color w:val="000000"/>
          <w:sz w:val="22"/>
          <w:szCs w:val="22"/>
        </w:rPr>
        <w:t>, Hannah Miller,</w:t>
      </w:r>
      <w:r>
        <w:rPr>
          <w:rFonts w:asciiTheme="minorHAnsi" w:hAnsiTheme="minorHAnsi"/>
          <w:color w:val="000000"/>
          <w:sz w:val="22"/>
          <w:szCs w:val="22"/>
        </w:rPr>
        <w:t xml:space="preserve"> has been hired and will start in April.</w:t>
      </w:r>
    </w:p>
    <w:p w14:paraId="3CA00D13" w14:textId="542460FF" w:rsidR="001D24E9" w:rsidRPr="00A6048C" w:rsidRDefault="001D24E9" w:rsidP="004719C8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 County received a grant for Diversity Training. All staff members are invited to take the training</w:t>
      </w:r>
      <w:r w:rsidR="00182B3F">
        <w:rPr>
          <w:rFonts w:asciiTheme="minorHAnsi" w:hAnsiTheme="minorHAnsi"/>
          <w:color w:val="000000"/>
          <w:sz w:val="22"/>
          <w:szCs w:val="22"/>
        </w:rPr>
        <w:t xml:space="preserve"> sessions</w:t>
      </w:r>
      <w:r>
        <w:rPr>
          <w:rFonts w:asciiTheme="minorHAnsi" w:hAnsiTheme="minorHAnsi"/>
          <w:color w:val="000000"/>
          <w:sz w:val="22"/>
          <w:szCs w:val="22"/>
        </w:rPr>
        <w:t>, which will be conducted by the Peace Center</w:t>
      </w:r>
      <w:r w:rsidR="00A6048C">
        <w:rPr>
          <w:rFonts w:asciiTheme="minorHAnsi" w:hAnsiTheme="minorHAnsi"/>
          <w:color w:val="000000"/>
          <w:sz w:val="22"/>
          <w:szCs w:val="22"/>
        </w:rPr>
        <w:t xml:space="preserve"> and </w:t>
      </w:r>
      <w:r w:rsidR="00182B3F">
        <w:rPr>
          <w:rFonts w:asciiTheme="minorHAnsi" w:hAnsiTheme="minorHAnsi"/>
          <w:color w:val="000000"/>
          <w:sz w:val="22"/>
          <w:szCs w:val="22"/>
        </w:rPr>
        <w:t xml:space="preserve">are </w:t>
      </w:r>
      <w:r w:rsidR="00A6048C">
        <w:rPr>
          <w:rFonts w:asciiTheme="minorHAnsi" w:hAnsiTheme="minorHAnsi"/>
          <w:color w:val="000000"/>
          <w:sz w:val="22"/>
          <w:szCs w:val="22"/>
        </w:rPr>
        <w:t>expected to begin in April</w:t>
      </w:r>
      <w:r w:rsidR="00854710">
        <w:rPr>
          <w:rFonts w:asciiTheme="minorHAnsi" w:hAnsiTheme="minorHAnsi"/>
          <w:color w:val="000000"/>
          <w:sz w:val="22"/>
          <w:szCs w:val="22"/>
        </w:rPr>
        <w:t>. Christopher asked if the training could also be available for Board Trustees, and Connie will investigate.</w:t>
      </w:r>
    </w:p>
    <w:p w14:paraId="7CC7B703" w14:textId="1DBB5BDA" w:rsidR="00A6048C" w:rsidRPr="00A6048C" w:rsidRDefault="00A6048C" w:rsidP="004719C8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 Free Library should be receiving a reimbursement of approximately $750 for PPE purchased in 2020.</w:t>
      </w:r>
    </w:p>
    <w:p w14:paraId="37BF74CA" w14:textId="42FC0989" w:rsidR="00A6048C" w:rsidRPr="005772E2" w:rsidRDefault="00A6048C" w:rsidP="004719C8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 District holds some leftover funds in its budget. Suggested uses are to hire a fundraising consultant to work with each library or to pay for a strategic planning consultant.</w:t>
      </w:r>
      <w:r w:rsidR="005772E2">
        <w:rPr>
          <w:rFonts w:asciiTheme="minorHAnsi" w:hAnsiTheme="minorHAnsi"/>
          <w:color w:val="000000"/>
          <w:sz w:val="22"/>
          <w:szCs w:val="22"/>
        </w:rPr>
        <w:t xml:space="preserve"> A majority of County libraries are working on their strategic plans this year.</w:t>
      </w:r>
    </w:p>
    <w:p w14:paraId="283E2867" w14:textId="100995D0" w:rsidR="001D24E9" w:rsidRPr="00660610" w:rsidRDefault="005772E2" w:rsidP="004719C8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District libraries discussed operations under Covid-19 guidance and what changes</w:t>
      </w:r>
      <w:r w:rsidR="00182B3F">
        <w:rPr>
          <w:rFonts w:asciiTheme="minorHAnsi" w:hAnsiTheme="minorHAnsi"/>
          <w:color w:val="000000"/>
          <w:sz w:val="22"/>
          <w:szCs w:val="22"/>
        </w:rPr>
        <w:t xml:space="preserve"> could be made as State restrictions ease and more people are vaccinated. Before adjusting operations, The Free Library will continue to </w:t>
      </w:r>
      <w:r w:rsidR="00660610">
        <w:rPr>
          <w:rFonts w:asciiTheme="minorHAnsi" w:hAnsiTheme="minorHAnsi"/>
          <w:color w:val="000000"/>
          <w:sz w:val="22"/>
          <w:szCs w:val="22"/>
        </w:rPr>
        <w:t>monitor</w:t>
      </w:r>
      <w:r w:rsidR="00182B3F">
        <w:rPr>
          <w:rFonts w:asciiTheme="minorHAnsi" w:hAnsiTheme="minorHAnsi"/>
          <w:color w:val="000000"/>
          <w:sz w:val="22"/>
          <w:szCs w:val="22"/>
        </w:rPr>
        <w:t xml:space="preserve"> Covid statistics in our area and </w:t>
      </w:r>
      <w:r w:rsidR="00660610">
        <w:rPr>
          <w:rFonts w:asciiTheme="minorHAnsi" w:hAnsiTheme="minorHAnsi"/>
          <w:color w:val="000000"/>
          <w:sz w:val="22"/>
          <w:szCs w:val="22"/>
        </w:rPr>
        <w:t xml:space="preserve">follow </w:t>
      </w:r>
      <w:r w:rsidR="00182B3F">
        <w:rPr>
          <w:rFonts w:asciiTheme="minorHAnsi" w:hAnsiTheme="minorHAnsi"/>
          <w:color w:val="000000"/>
          <w:sz w:val="22"/>
          <w:szCs w:val="22"/>
        </w:rPr>
        <w:t xml:space="preserve">guidance from the CDC and the State. Getting all staff members vaccinated will </w:t>
      </w:r>
      <w:r w:rsidR="00660610">
        <w:rPr>
          <w:rFonts w:asciiTheme="minorHAnsi" w:hAnsiTheme="minorHAnsi"/>
          <w:color w:val="000000"/>
          <w:sz w:val="22"/>
          <w:szCs w:val="22"/>
        </w:rPr>
        <w:t>also help in making operational decisions.</w:t>
      </w:r>
      <w:r w:rsidR="008C3DC6">
        <w:rPr>
          <w:rFonts w:asciiTheme="minorHAnsi" w:hAnsiTheme="minorHAnsi"/>
          <w:color w:val="000000"/>
          <w:sz w:val="22"/>
          <w:szCs w:val="22"/>
        </w:rPr>
        <w:t xml:space="preserve"> Four of five staff members have now had their first vaccine.</w:t>
      </w:r>
    </w:p>
    <w:p w14:paraId="1CFB1509" w14:textId="6A89761A" w:rsidR="009769CA" w:rsidRDefault="00E822C3" w:rsidP="00FB37D6">
      <w:pPr>
        <w:pStyle w:val="NormalWeb"/>
        <w:numPr>
          <w:ilvl w:val="0"/>
          <w:numId w:val="2"/>
        </w:numPr>
        <w:tabs>
          <w:tab w:val="left" w:pos="990"/>
          <w:tab w:val="left" w:pos="1440"/>
        </w:tabs>
        <w:ind w:left="360" w:firstLine="0"/>
        <w:rPr>
          <w:rFonts w:asciiTheme="minorHAnsi" w:hAnsiTheme="minorHAnsi" w:cstheme="minorHAnsi"/>
          <w:sz w:val="22"/>
          <w:szCs w:val="22"/>
        </w:rPr>
      </w:pPr>
      <w:r w:rsidRPr="000D04C5">
        <w:rPr>
          <w:rFonts w:asciiTheme="minorHAnsi" w:hAnsiTheme="minorHAnsi" w:cstheme="minorHAnsi"/>
          <w:b/>
          <w:bCs/>
          <w:sz w:val="22"/>
          <w:szCs w:val="22"/>
        </w:rPr>
        <w:t>PROPERTY</w:t>
      </w:r>
      <w:r w:rsidRPr="000D04C5">
        <w:rPr>
          <w:rFonts w:asciiTheme="minorHAnsi" w:hAnsiTheme="minorHAnsi" w:cstheme="minorHAnsi"/>
          <w:sz w:val="22"/>
          <w:szCs w:val="22"/>
        </w:rPr>
        <w:t xml:space="preserve"> –</w:t>
      </w:r>
      <w:r w:rsidR="00C446F4" w:rsidRPr="000D04C5">
        <w:rPr>
          <w:rFonts w:asciiTheme="minorHAnsi" w:hAnsiTheme="minorHAnsi" w:cstheme="minorHAnsi"/>
          <w:sz w:val="22"/>
          <w:szCs w:val="22"/>
        </w:rPr>
        <w:t xml:space="preserve"> </w:t>
      </w:r>
      <w:r w:rsidR="008C3DC6">
        <w:rPr>
          <w:rFonts w:asciiTheme="minorHAnsi" w:hAnsiTheme="minorHAnsi" w:cstheme="minorHAnsi"/>
          <w:sz w:val="22"/>
          <w:szCs w:val="22"/>
        </w:rPr>
        <w:t>No report</w:t>
      </w:r>
      <w:r w:rsidR="009769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72AA62" w14:textId="77777777" w:rsidR="00854710" w:rsidRPr="00854710" w:rsidRDefault="00854710" w:rsidP="00854710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60184FF2" w14:textId="12A9F041" w:rsidR="007F74E4" w:rsidRDefault="007F74E4" w:rsidP="004636DE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4636DE">
        <w:rPr>
          <w:rFonts w:asciiTheme="minorHAnsi" w:hAnsiTheme="minorHAnsi" w:cstheme="minorHAnsi"/>
          <w:b/>
          <w:bCs/>
          <w:sz w:val="22"/>
          <w:szCs w:val="22"/>
        </w:rPr>
        <w:t xml:space="preserve">GOVERNANCE </w:t>
      </w:r>
      <w:r w:rsidRPr="004636DE">
        <w:rPr>
          <w:rFonts w:asciiTheme="minorHAnsi" w:hAnsiTheme="minorHAnsi" w:cstheme="minorHAnsi"/>
          <w:sz w:val="22"/>
          <w:szCs w:val="22"/>
        </w:rPr>
        <w:t>–</w:t>
      </w:r>
      <w:r w:rsidR="00552BC8">
        <w:rPr>
          <w:rFonts w:asciiTheme="minorHAnsi" w:hAnsiTheme="minorHAnsi" w:cstheme="minorHAnsi"/>
          <w:sz w:val="22"/>
          <w:szCs w:val="22"/>
        </w:rPr>
        <w:t xml:space="preserve"> </w:t>
      </w:r>
      <w:r w:rsidR="00660610">
        <w:rPr>
          <w:rFonts w:asciiTheme="minorHAnsi" w:hAnsiTheme="minorHAnsi" w:cstheme="minorHAnsi"/>
          <w:sz w:val="22"/>
          <w:szCs w:val="22"/>
        </w:rPr>
        <w:t>Christopher Whitney</w:t>
      </w:r>
    </w:p>
    <w:p w14:paraId="1CE85946" w14:textId="427D57B6" w:rsidR="008C3DC6" w:rsidRDefault="008C3DC6" w:rsidP="008C3DC6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5D9AC54B" w14:textId="107F589E" w:rsidR="008C3DC6" w:rsidRDefault="008C3DC6" w:rsidP="008C3DC6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Christopher has met with</w:t>
      </w:r>
      <w:r w:rsidR="00854710">
        <w:rPr>
          <w:rFonts w:asciiTheme="minorHAnsi" w:hAnsiTheme="minorHAnsi" w:cstheme="minorHAnsi"/>
          <w:sz w:val="22"/>
          <w:szCs w:val="22"/>
        </w:rPr>
        <w:t xml:space="preserve"> a sub-committee of</w:t>
      </w:r>
      <w:r>
        <w:rPr>
          <w:rFonts w:asciiTheme="minorHAnsi" w:hAnsiTheme="minorHAnsi" w:cstheme="minorHAnsi"/>
          <w:sz w:val="22"/>
          <w:szCs w:val="22"/>
        </w:rPr>
        <w:t xml:space="preserve"> two Solebury Township Supervisors and a Solebury resident to define and draft a procedure for filling </w:t>
      </w:r>
      <w:r w:rsidR="00854710">
        <w:rPr>
          <w:rFonts w:asciiTheme="minorHAnsi" w:hAnsiTheme="minorHAnsi" w:cstheme="minorHAnsi"/>
          <w:sz w:val="22"/>
          <w:szCs w:val="22"/>
        </w:rPr>
        <w:t xml:space="preserve">the </w:t>
      </w:r>
      <w:r w:rsidR="009B1FF1">
        <w:rPr>
          <w:rFonts w:asciiTheme="minorHAnsi" w:hAnsiTheme="minorHAnsi" w:cstheme="minorHAnsi"/>
          <w:sz w:val="22"/>
          <w:szCs w:val="22"/>
        </w:rPr>
        <w:t>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54710">
        <w:rPr>
          <w:rFonts w:asciiTheme="minorHAnsi" w:hAnsiTheme="minorHAnsi" w:cstheme="minorHAnsi"/>
          <w:sz w:val="22"/>
          <w:szCs w:val="22"/>
        </w:rPr>
        <w:t>Trustee</w:t>
      </w:r>
      <w:r>
        <w:rPr>
          <w:rFonts w:asciiTheme="minorHAnsi" w:hAnsiTheme="minorHAnsi" w:cstheme="minorHAnsi"/>
          <w:sz w:val="22"/>
          <w:szCs w:val="22"/>
        </w:rPr>
        <w:t xml:space="preserve"> positions</w:t>
      </w:r>
      <w:r w:rsidR="009B1FF1">
        <w:rPr>
          <w:rFonts w:asciiTheme="minorHAnsi" w:hAnsiTheme="minorHAnsi" w:cstheme="minorHAnsi"/>
          <w:sz w:val="22"/>
          <w:szCs w:val="22"/>
        </w:rPr>
        <w:t xml:space="preserve"> that are allotted for Township approval</w:t>
      </w:r>
      <w:r>
        <w:rPr>
          <w:rFonts w:asciiTheme="minorHAnsi" w:hAnsiTheme="minorHAnsi" w:cstheme="minorHAnsi"/>
          <w:sz w:val="22"/>
          <w:szCs w:val="22"/>
        </w:rPr>
        <w:t>.</w:t>
      </w:r>
      <w:r w:rsidR="009B1FF1">
        <w:rPr>
          <w:rFonts w:asciiTheme="minorHAnsi" w:hAnsiTheme="minorHAnsi" w:cstheme="minorHAnsi"/>
          <w:sz w:val="22"/>
          <w:szCs w:val="22"/>
        </w:rPr>
        <w:t xml:space="preserve"> A first draft is ready to be sent, after Board review. This document will ultimately need to be approved by both the Library Board and the Supervisors.</w:t>
      </w:r>
    </w:p>
    <w:p w14:paraId="007761A5" w14:textId="7EE9ABEA" w:rsidR="00854710" w:rsidRDefault="00854710" w:rsidP="008C3DC6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69B6EC04" w14:textId="26760399" w:rsidR="00A01230" w:rsidRDefault="00854710" w:rsidP="008547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9A20EE6" w14:textId="753F42D6" w:rsidR="000038E6" w:rsidRPr="00854710" w:rsidRDefault="00E822C3" w:rsidP="00854710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54710">
        <w:rPr>
          <w:rFonts w:asciiTheme="minorHAnsi" w:hAnsiTheme="minorHAnsi" w:cstheme="minorHAnsi"/>
          <w:b/>
          <w:bCs/>
          <w:sz w:val="22"/>
          <w:szCs w:val="22"/>
        </w:rPr>
        <w:lastRenderedPageBreak/>
        <w:t>DEVELOPMENT</w:t>
      </w:r>
      <w:r w:rsidRPr="00854710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854710">
        <w:rPr>
          <w:rFonts w:asciiTheme="minorHAnsi" w:hAnsiTheme="minorHAnsi" w:cstheme="minorHAnsi"/>
          <w:sz w:val="22"/>
          <w:szCs w:val="22"/>
        </w:rPr>
        <w:t>–</w:t>
      </w:r>
      <w:r w:rsidR="002B4F93" w:rsidRPr="00854710">
        <w:rPr>
          <w:rFonts w:asciiTheme="minorHAnsi" w:hAnsiTheme="minorHAnsi" w:cstheme="minorHAnsi"/>
          <w:sz w:val="22"/>
          <w:szCs w:val="22"/>
        </w:rPr>
        <w:t xml:space="preserve"> </w:t>
      </w:r>
      <w:r w:rsidR="00B543D9" w:rsidRPr="00854710">
        <w:rPr>
          <w:rFonts w:asciiTheme="minorHAnsi" w:hAnsiTheme="minorHAnsi" w:cstheme="minorHAnsi"/>
          <w:sz w:val="22"/>
          <w:szCs w:val="22"/>
        </w:rPr>
        <w:t>Julia Klossner</w:t>
      </w:r>
      <w:r w:rsidR="007F74E4" w:rsidRPr="00854710">
        <w:rPr>
          <w:rFonts w:asciiTheme="minorHAnsi" w:hAnsiTheme="minorHAnsi" w:cstheme="minorHAnsi"/>
          <w:sz w:val="22"/>
          <w:szCs w:val="22"/>
        </w:rPr>
        <w:t xml:space="preserve">, Deidre Alderfer, Mike </w:t>
      </w:r>
      <w:r w:rsidR="00DA02E8" w:rsidRPr="00854710">
        <w:rPr>
          <w:rFonts w:asciiTheme="minorHAnsi" w:hAnsiTheme="minorHAnsi" w:cstheme="minorHAnsi"/>
          <w:sz w:val="22"/>
          <w:szCs w:val="22"/>
        </w:rPr>
        <w:t>McKenna</w:t>
      </w:r>
    </w:p>
    <w:p w14:paraId="17347D5D" w14:textId="1FDB6476" w:rsidR="007311D2" w:rsidRDefault="007311D2" w:rsidP="007311D2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52E2A96F" w14:textId="34349026" w:rsidR="00824DA8" w:rsidRPr="00D21134" w:rsidRDefault="00D21134" w:rsidP="00D21134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D21134">
        <w:rPr>
          <w:rFonts w:asciiTheme="minorHAnsi" w:hAnsiTheme="minorHAnsi" w:cstheme="minorHAnsi"/>
          <w:sz w:val="22"/>
          <w:szCs w:val="22"/>
        </w:rPr>
        <w:t xml:space="preserve">Julia updated </w:t>
      </w:r>
      <w:r w:rsidR="00854710">
        <w:rPr>
          <w:rFonts w:asciiTheme="minorHAnsi" w:hAnsiTheme="minorHAnsi" w:cstheme="minorHAnsi"/>
          <w:sz w:val="22"/>
          <w:szCs w:val="22"/>
        </w:rPr>
        <w:t xml:space="preserve">the Board </w:t>
      </w:r>
      <w:r w:rsidRPr="00D21134">
        <w:rPr>
          <w:rFonts w:asciiTheme="minorHAnsi" w:hAnsiTheme="minorHAnsi" w:cstheme="minorHAnsi"/>
          <w:sz w:val="22"/>
          <w:szCs w:val="22"/>
        </w:rPr>
        <w:t xml:space="preserve">on the short-term and long-term Development asks. The long-term ask will come out of the strategic plan. </w:t>
      </w:r>
      <w:r w:rsidR="00854710">
        <w:rPr>
          <w:rFonts w:asciiTheme="minorHAnsi" w:hAnsiTheme="minorHAnsi" w:cstheme="minorHAnsi"/>
          <w:sz w:val="22"/>
          <w:szCs w:val="22"/>
        </w:rPr>
        <w:t>It has been determined that</w:t>
      </w:r>
      <w:r>
        <w:rPr>
          <w:rFonts w:asciiTheme="minorHAnsi" w:hAnsiTheme="minorHAnsi" w:cstheme="minorHAnsi"/>
          <w:sz w:val="22"/>
          <w:szCs w:val="22"/>
        </w:rPr>
        <w:t xml:space="preserve"> strategic plan </w:t>
      </w:r>
      <w:r w:rsidR="00854710">
        <w:rPr>
          <w:rFonts w:asciiTheme="minorHAnsi" w:hAnsiTheme="minorHAnsi" w:cstheme="minorHAnsi"/>
          <w:sz w:val="22"/>
          <w:szCs w:val="22"/>
        </w:rPr>
        <w:t xml:space="preserve">should </w:t>
      </w:r>
      <w:r>
        <w:rPr>
          <w:rFonts w:asciiTheme="minorHAnsi" w:hAnsiTheme="minorHAnsi" w:cstheme="minorHAnsi"/>
          <w:sz w:val="22"/>
          <w:szCs w:val="22"/>
        </w:rPr>
        <w:t xml:space="preserve">focus on goals and future-oriented services and how to best deliver them the community, rather than the physical building. </w:t>
      </w:r>
    </w:p>
    <w:p w14:paraId="15667B7D" w14:textId="77777777" w:rsidR="00D21134" w:rsidRPr="00D21134" w:rsidRDefault="00D21134" w:rsidP="00D21134">
      <w:pPr>
        <w:pStyle w:val="ListParagraph"/>
        <w:tabs>
          <w:tab w:val="left" w:pos="990"/>
          <w:tab w:val="left" w:pos="1440"/>
        </w:tabs>
        <w:ind w:left="1260"/>
        <w:rPr>
          <w:rFonts w:asciiTheme="minorHAnsi" w:hAnsiTheme="minorHAnsi" w:cstheme="minorHAnsi"/>
          <w:sz w:val="22"/>
          <w:szCs w:val="22"/>
        </w:rPr>
      </w:pPr>
    </w:p>
    <w:p w14:paraId="0A6F0714" w14:textId="14BB92EC" w:rsidR="00C446F4" w:rsidRPr="00D21134" w:rsidRDefault="00E822C3" w:rsidP="00D21134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21134">
        <w:rPr>
          <w:rFonts w:asciiTheme="minorHAnsi" w:hAnsiTheme="minorHAnsi" w:cstheme="minorHAnsi"/>
          <w:b/>
          <w:bCs/>
          <w:sz w:val="22"/>
          <w:szCs w:val="22"/>
        </w:rPr>
        <w:t xml:space="preserve">MARKETING </w:t>
      </w:r>
      <w:r w:rsidR="00C446F4" w:rsidRPr="00D21134">
        <w:rPr>
          <w:rFonts w:asciiTheme="minorHAnsi" w:hAnsiTheme="minorHAnsi" w:cstheme="minorHAnsi"/>
          <w:sz w:val="22"/>
          <w:szCs w:val="22"/>
        </w:rPr>
        <w:t>– Liz</w:t>
      </w:r>
      <w:r w:rsidRPr="00D21134">
        <w:rPr>
          <w:rFonts w:asciiTheme="minorHAnsi" w:hAnsiTheme="minorHAnsi" w:cstheme="minorHAnsi"/>
          <w:sz w:val="22"/>
          <w:szCs w:val="22"/>
        </w:rPr>
        <w:t xml:space="preserve"> Jordan</w:t>
      </w:r>
    </w:p>
    <w:p w14:paraId="6A0BCC41" w14:textId="61A7BFBD" w:rsidR="00660610" w:rsidRDefault="00660610" w:rsidP="00660610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07BE50AF" w14:textId="77777777" w:rsidR="00660610" w:rsidRPr="00660610" w:rsidRDefault="00660610" w:rsidP="004719C8">
      <w:pPr>
        <w:numPr>
          <w:ilvl w:val="0"/>
          <w:numId w:val="4"/>
        </w:numPr>
        <w:ind w:left="12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</w:t>
      </w:r>
      <w:r w:rsidRPr="00660610">
        <w:rPr>
          <w:rFonts w:ascii="Calibri" w:hAnsi="Calibri"/>
          <w:color w:val="000000"/>
          <w:sz w:val="22"/>
          <w:szCs w:val="22"/>
        </w:rPr>
        <w:t>he Marketing Committee and Development Committees met on March 4 to discuss SOFA and Development initiatives, as well as reactions to the book </w:t>
      </w:r>
      <w:r w:rsidRPr="00660610">
        <w:rPr>
          <w:rFonts w:ascii="Calibri" w:hAnsi="Calibri"/>
          <w:i/>
          <w:iCs/>
          <w:color w:val="000000"/>
          <w:sz w:val="22"/>
          <w:szCs w:val="22"/>
        </w:rPr>
        <w:t>Inspiring Library Stories</w:t>
      </w:r>
      <w:r w:rsidRPr="00660610">
        <w:rPr>
          <w:rFonts w:ascii="Calibri" w:hAnsi="Calibri"/>
          <w:color w:val="000000"/>
          <w:sz w:val="22"/>
          <w:szCs w:val="22"/>
        </w:rPr>
        <w:t>.</w:t>
      </w:r>
    </w:p>
    <w:p w14:paraId="2B29FA34" w14:textId="77777777" w:rsidR="00660610" w:rsidRPr="00660610" w:rsidRDefault="00660610" w:rsidP="004719C8">
      <w:pPr>
        <w:numPr>
          <w:ilvl w:val="0"/>
          <w:numId w:val="4"/>
        </w:numPr>
        <w:ind w:left="1260"/>
        <w:rPr>
          <w:rFonts w:ascii="Calibri" w:hAnsi="Calibri"/>
          <w:color w:val="000000"/>
          <w:sz w:val="22"/>
          <w:szCs w:val="22"/>
        </w:rPr>
      </w:pPr>
      <w:r w:rsidRPr="00660610">
        <w:rPr>
          <w:rFonts w:ascii="Calibri" w:hAnsi="Calibri"/>
          <w:color w:val="000000"/>
          <w:sz w:val="22"/>
          <w:szCs w:val="22"/>
        </w:rPr>
        <w:t xml:space="preserve">NOFA 2020 </w:t>
      </w:r>
      <w:r>
        <w:rPr>
          <w:rFonts w:ascii="Calibri" w:hAnsi="Calibri"/>
          <w:color w:val="000000"/>
          <w:sz w:val="22"/>
          <w:szCs w:val="22"/>
        </w:rPr>
        <w:t xml:space="preserve">wrapped </w:t>
      </w:r>
      <w:r w:rsidRPr="00660610">
        <w:rPr>
          <w:rFonts w:ascii="Calibri" w:hAnsi="Calibri"/>
          <w:color w:val="000000"/>
          <w:sz w:val="22"/>
          <w:szCs w:val="22"/>
        </w:rPr>
        <w:t xml:space="preserve">with a St. Patrick’s Day thank-you message (email, Facebook, Twitter). Final results:  231 donors gave $31,546.00. (107 donors pre-mailer arrival and 124 post-mailer arrival). </w:t>
      </w:r>
      <w:r>
        <w:rPr>
          <w:rFonts w:ascii="Calibri" w:hAnsi="Calibri"/>
          <w:color w:val="000000"/>
          <w:sz w:val="22"/>
          <w:szCs w:val="22"/>
        </w:rPr>
        <w:t>There were</w:t>
      </w:r>
      <w:r w:rsidRPr="00660610">
        <w:rPr>
          <w:rFonts w:ascii="Calibri" w:hAnsi="Calibri"/>
          <w:color w:val="000000"/>
          <w:sz w:val="22"/>
          <w:szCs w:val="22"/>
        </w:rPr>
        <w:t xml:space="preserve"> 41 new donors, including 15 new donors who did not come from the eTapestry list</w:t>
      </w:r>
      <w:r>
        <w:rPr>
          <w:rFonts w:ascii="Calibri" w:hAnsi="Calibri"/>
          <w:color w:val="000000"/>
          <w:sz w:val="22"/>
          <w:szCs w:val="22"/>
        </w:rPr>
        <w:t>. They are presumably from</w:t>
      </w:r>
      <w:r w:rsidRPr="00660610">
        <w:rPr>
          <w:rFonts w:ascii="Calibri" w:hAnsi="Calibri"/>
          <w:color w:val="000000"/>
          <w:sz w:val="22"/>
          <w:szCs w:val="22"/>
        </w:rPr>
        <w:t xml:space="preserve"> the voter list purchased. </w:t>
      </w:r>
    </w:p>
    <w:p w14:paraId="04707250" w14:textId="77777777" w:rsidR="00660610" w:rsidRPr="00660610" w:rsidRDefault="00660610" w:rsidP="004719C8">
      <w:pPr>
        <w:numPr>
          <w:ilvl w:val="0"/>
          <w:numId w:val="4"/>
        </w:numPr>
        <w:ind w:left="1260"/>
        <w:rPr>
          <w:rFonts w:ascii="Calibri" w:hAnsi="Calibri"/>
          <w:color w:val="000000"/>
          <w:sz w:val="22"/>
          <w:szCs w:val="22"/>
        </w:rPr>
      </w:pPr>
      <w:r w:rsidRPr="00660610">
        <w:rPr>
          <w:rFonts w:ascii="Calibri" w:hAnsi="Calibri"/>
          <w:color w:val="000000"/>
          <w:sz w:val="22"/>
          <w:szCs w:val="22"/>
        </w:rPr>
        <w:t>As a point of comparison: NOFA 2019 had 215 donors contributing $29,640.00.</w:t>
      </w:r>
    </w:p>
    <w:p w14:paraId="714AACC2" w14:textId="416FAA3A" w:rsidR="00660610" w:rsidRPr="00660610" w:rsidRDefault="00660610" w:rsidP="004719C8">
      <w:pPr>
        <w:numPr>
          <w:ilvl w:val="0"/>
          <w:numId w:val="4"/>
        </w:numPr>
        <w:ind w:left="1260"/>
        <w:rPr>
          <w:rFonts w:ascii="Calibri" w:hAnsi="Calibri"/>
          <w:color w:val="000000"/>
          <w:sz w:val="22"/>
          <w:szCs w:val="22"/>
        </w:rPr>
      </w:pPr>
      <w:r w:rsidRPr="00660610">
        <w:rPr>
          <w:rFonts w:ascii="Calibri" w:hAnsi="Calibri"/>
          <w:color w:val="000000"/>
          <w:sz w:val="22"/>
          <w:szCs w:val="22"/>
        </w:rPr>
        <w:t xml:space="preserve">Anticipated </w:t>
      </w:r>
      <w:r w:rsidR="00854710">
        <w:rPr>
          <w:rFonts w:ascii="Calibri" w:hAnsi="Calibri"/>
          <w:color w:val="000000"/>
          <w:sz w:val="22"/>
          <w:szCs w:val="22"/>
        </w:rPr>
        <w:t>mail</w:t>
      </w:r>
      <w:r w:rsidRPr="00660610">
        <w:rPr>
          <w:rFonts w:ascii="Calibri" w:hAnsi="Calibri"/>
          <w:color w:val="000000"/>
          <w:sz w:val="22"/>
          <w:szCs w:val="22"/>
        </w:rPr>
        <w:t xml:space="preserve"> date of SOFA 2021 is mid-May with an “Inspiring Library Stories” theme</w:t>
      </w:r>
      <w:r w:rsidR="00D21134">
        <w:rPr>
          <w:rFonts w:ascii="Calibri" w:hAnsi="Calibri"/>
          <w:color w:val="000000"/>
          <w:sz w:val="22"/>
          <w:szCs w:val="22"/>
        </w:rPr>
        <w:t>.</w:t>
      </w:r>
    </w:p>
    <w:p w14:paraId="2AAE9B80" w14:textId="06F8E0A5" w:rsidR="00C446F4" w:rsidRPr="00BD4D08" w:rsidRDefault="00C446F4" w:rsidP="00974688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ab/>
      </w:r>
      <w:r w:rsidRPr="00BD4D08">
        <w:rPr>
          <w:rFonts w:asciiTheme="minorHAnsi" w:hAnsiTheme="minorHAnsi" w:cstheme="minorHAnsi"/>
          <w:sz w:val="22"/>
          <w:szCs w:val="22"/>
        </w:rPr>
        <w:tab/>
      </w:r>
    </w:p>
    <w:p w14:paraId="7D421113" w14:textId="76CD62FD" w:rsidR="009769CA" w:rsidRPr="009769CA" w:rsidRDefault="00A74AA6" w:rsidP="009769CA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769CA">
        <w:rPr>
          <w:rFonts w:asciiTheme="minorHAnsi" w:hAnsiTheme="minorHAnsi" w:cstheme="minorHAnsi"/>
          <w:b/>
          <w:bCs/>
          <w:sz w:val="22"/>
          <w:szCs w:val="22"/>
        </w:rPr>
        <w:t>FRIENDS REPORT</w:t>
      </w:r>
      <w:r w:rsidR="00960038" w:rsidRPr="009769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0038" w:rsidRPr="009769CA">
        <w:rPr>
          <w:rFonts w:asciiTheme="minorHAnsi" w:hAnsiTheme="minorHAnsi" w:cstheme="minorHAnsi"/>
          <w:sz w:val="22"/>
          <w:szCs w:val="22"/>
        </w:rPr>
        <w:t xml:space="preserve">– </w:t>
      </w:r>
      <w:r w:rsidR="00040559">
        <w:rPr>
          <w:rFonts w:asciiTheme="minorHAnsi" w:hAnsiTheme="minorHAnsi" w:cstheme="minorHAnsi"/>
          <w:sz w:val="22"/>
          <w:szCs w:val="22"/>
        </w:rPr>
        <w:t>No report.</w:t>
      </w:r>
    </w:p>
    <w:p w14:paraId="5692EE4B" w14:textId="77777777" w:rsidR="009D2ACD" w:rsidRDefault="009D2ACD" w:rsidP="00040559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7905A6A" w14:textId="73E2572C" w:rsidR="00C446F4" w:rsidRDefault="00E822C3" w:rsidP="00D6099C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6099C">
        <w:rPr>
          <w:rFonts w:asciiTheme="minorHAnsi" w:hAnsiTheme="minorHAnsi" w:cstheme="minorHAnsi"/>
          <w:b/>
          <w:bCs/>
          <w:sz w:val="22"/>
          <w:szCs w:val="22"/>
        </w:rPr>
        <w:t>OTHER ITEMS</w:t>
      </w:r>
      <w:r w:rsidRPr="00D6099C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6099C">
        <w:rPr>
          <w:rFonts w:asciiTheme="minorHAnsi" w:hAnsiTheme="minorHAnsi" w:cstheme="minorHAnsi"/>
          <w:sz w:val="22"/>
          <w:szCs w:val="22"/>
        </w:rPr>
        <w:t>–</w:t>
      </w:r>
      <w:r w:rsidR="002B4F93" w:rsidRPr="00D6099C">
        <w:rPr>
          <w:rFonts w:asciiTheme="minorHAnsi" w:hAnsiTheme="minorHAnsi" w:cstheme="minorHAnsi"/>
          <w:sz w:val="22"/>
          <w:szCs w:val="22"/>
        </w:rPr>
        <w:t xml:space="preserve"> </w:t>
      </w:r>
      <w:r w:rsidR="0029630F" w:rsidRPr="00D6099C">
        <w:rPr>
          <w:rFonts w:asciiTheme="minorHAnsi" w:hAnsiTheme="minorHAnsi" w:cstheme="minorHAnsi"/>
          <w:sz w:val="22"/>
          <w:szCs w:val="22"/>
        </w:rPr>
        <w:t>Doug Brindley</w:t>
      </w:r>
    </w:p>
    <w:p w14:paraId="57D09FE9" w14:textId="77777777" w:rsidR="00854710" w:rsidRPr="00854710" w:rsidRDefault="00854710" w:rsidP="0085471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D372699" w14:textId="5F026AE8" w:rsidR="00854710" w:rsidRDefault="00854710" w:rsidP="00854710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Connie informed the Board that an article about The Free Library has been sent to New Hope Borough to be inserted in its April newsletter. </w:t>
      </w:r>
    </w:p>
    <w:p w14:paraId="03EF5CBB" w14:textId="77777777" w:rsidR="009769CA" w:rsidRDefault="009769CA" w:rsidP="00AB4E51">
      <w:pPr>
        <w:tabs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234890F5" w14:textId="2FD7F9D8" w:rsidR="00F42F54" w:rsidRPr="00AB4E51" w:rsidRDefault="00FD4936" w:rsidP="00AB4E51">
      <w:pPr>
        <w:tabs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Doug </w:t>
      </w:r>
      <w:r w:rsidR="009769CA" w:rsidRPr="00FD4936">
        <w:rPr>
          <w:rFonts w:asciiTheme="minorHAnsi" w:hAnsiTheme="minorHAnsi" w:cstheme="minorHAnsi"/>
          <w:sz w:val="22"/>
          <w:szCs w:val="22"/>
        </w:rPr>
        <w:t>made the motion to adjourn the meeting at 6:</w:t>
      </w:r>
      <w:r>
        <w:rPr>
          <w:rFonts w:asciiTheme="minorHAnsi" w:hAnsiTheme="minorHAnsi" w:cstheme="minorHAnsi"/>
          <w:sz w:val="22"/>
          <w:szCs w:val="22"/>
        </w:rPr>
        <w:t>40</w:t>
      </w:r>
      <w:r w:rsidR="009769CA" w:rsidRPr="00FD4936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Julia</w:t>
      </w:r>
      <w:r w:rsidR="009769CA" w:rsidRPr="00FD4936">
        <w:rPr>
          <w:rFonts w:asciiTheme="minorHAnsi" w:hAnsiTheme="minorHAnsi" w:cstheme="minorHAnsi"/>
          <w:sz w:val="22"/>
          <w:szCs w:val="22"/>
        </w:rPr>
        <w:t xml:space="preserve"> seconded. </w:t>
      </w:r>
      <w:r w:rsidR="009769CA" w:rsidRPr="00FD4936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="009769CA" w:rsidRPr="00FD4936"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1608E752" w14:textId="2D399EFE" w:rsidR="0084606E" w:rsidRPr="00960038" w:rsidRDefault="0084606E" w:rsidP="00643523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60038">
        <w:rPr>
          <w:rFonts w:asciiTheme="minorHAnsi" w:hAnsiTheme="minorHAnsi" w:cstheme="minorHAnsi"/>
          <w:sz w:val="22"/>
          <w:szCs w:val="22"/>
        </w:rPr>
        <w:tab/>
      </w:r>
    </w:p>
    <w:p w14:paraId="74637D8D" w14:textId="547A28BE" w:rsidR="00D85A78" w:rsidRPr="00BD4D08" w:rsidRDefault="00D85A78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 xml:space="preserve">Next meeting: </w:t>
      </w:r>
      <w:r w:rsidR="00660610">
        <w:rPr>
          <w:rFonts w:asciiTheme="minorHAnsi" w:hAnsiTheme="minorHAnsi" w:cstheme="minorHAnsi"/>
          <w:sz w:val="22"/>
          <w:szCs w:val="22"/>
        </w:rPr>
        <w:t>April 21</w:t>
      </w:r>
      <w:r w:rsidR="00F42F54">
        <w:rPr>
          <w:rFonts w:asciiTheme="minorHAnsi" w:hAnsiTheme="minorHAnsi" w:cstheme="minorHAnsi"/>
          <w:sz w:val="22"/>
          <w:szCs w:val="22"/>
        </w:rPr>
        <w:t>, 2</w:t>
      </w:r>
      <w:r w:rsidRPr="00BD4D08">
        <w:rPr>
          <w:rFonts w:asciiTheme="minorHAnsi" w:hAnsiTheme="minorHAnsi" w:cstheme="minorHAnsi"/>
          <w:sz w:val="22"/>
          <w:szCs w:val="22"/>
        </w:rPr>
        <w:t>02</w:t>
      </w:r>
      <w:r w:rsidR="00F422B7">
        <w:rPr>
          <w:rFonts w:asciiTheme="minorHAnsi" w:hAnsiTheme="minorHAnsi" w:cstheme="minorHAnsi"/>
          <w:sz w:val="22"/>
          <w:szCs w:val="22"/>
        </w:rPr>
        <w:t>1</w:t>
      </w:r>
    </w:p>
    <w:p w14:paraId="59B9CB5A" w14:textId="47BB3108" w:rsidR="00E822C3" w:rsidRPr="00BD4D08" w:rsidRDefault="00E822C3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354EAFA" w14:textId="2ECC24B7" w:rsidR="00E822C3" w:rsidRPr="00BD4D08" w:rsidRDefault="00E822C3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>Respectfully submitted,</w:t>
      </w:r>
    </w:p>
    <w:p w14:paraId="60C581A9" w14:textId="77777777" w:rsidR="003D14DC" w:rsidRDefault="003D14DC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16117F98" w14:textId="1EBA4676" w:rsidR="000E7D38" w:rsidRDefault="00413D80" w:rsidP="00352EC8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 xml:space="preserve">Liz Jordan, </w:t>
      </w:r>
      <w:r w:rsidR="00E822C3" w:rsidRPr="00BD4D08">
        <w:rPr>
          <w:rFonts w:asciiTheme="minorHAnsi" w:hAnsiTheme="minorHAnsi" w:cstheme="minorHAnsi"/>
          <w:sz w:val="22"/>
          <w:szCs w:val="22"/>
        </w:rPr>
        <w:t>Secretary</w:t>
      </w:r>
    </w:p>
    <w:p w14:paraId="2696D119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6A614F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9E1EDF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E4D279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C740D4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6A8616" w14:textId="77777777" w:rsidR="00C16DD8" w:rsidRDefault="00C16DD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2534FCA" w14:textId="55AFB2C8" w:rsidR="0088389A" w:rsidRDefault="0088389A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ADDENDUM:</w:t>
      </w:r>
    </w:p>
    <w:p w14:paraId="1FBAC2A5" w14:textId="5CB80A5B" w:rsidR="000D04C5" w:rsidRDefault="000D04C5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E42B31" w14:textId="436DBAD7" w:rsidR="00DD3D48" w:rsidRDefault="000D04C5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  <w:sectPr w:rsidR="00DD3D48" w:rsidSect="00102E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D04C5">
        <w:rPr>
          <w:noProof/>
        </w:rPr>
        <w:t xml:space="preserve"> </w:t>
      </w:r>
      <w:r w:rsidR="00C16DD8">
        <w:rPr>
          <w:rFonts w:asciiTheme="minorHAnsi" w:hAnsiTheme="minorHAnsi" w:cs="Arial"/>
          <w:b/>
          <w:bCs/>
          <w:noProof/>
          <w:sz w:val="22"/>
          <w:szCs w:val="22"/>
        </w:rPr>
        <w:drawing>
          <wp:inline distT="0" distB="0" distL="0" distR="0" wp14:anchorId="63A5ACDC" wp14:editId="7BE3BA96">
            <wp:extent cx="6551646" cy="4326466"/>
            <wp:effectExtent l="0" t="0" r="1905" b="4445"/>
            <wp:docPr id="2" name="Picture 2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receip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242" cy="434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CE1B3" w14:textId="77777777" w:rsidR="00EC5CEF" w:rsidRDefault="00EC5CEF" w:rsidP="00690FFB">
      <w:pPr>
        <w:shd w:val="clear" w:color="auto" w:fill="FFFFFF"/>
        <w:ind w:left="900"/>
        <w:rPr>
          <w:rFonts w:asciiTheme="minorHAnsi" w:hAnsiTheme="minorHAnsi" w:cstheme="minorHAnsi"/>
          <w:noProof/>
          <w:sz w:val="22"/>
          <w:szCs w:val="22"/>
        </w:rPr>
      </w:pPr>
    </w:p>
    <w:p w14:paraId="33A9BB36" w14:textId="719B5D93" w:rsidR="00E35099" w:rsidRDefault="00C16DD8" w:rsidP="00690FFB">
      <w:pPr>
        <w:shd w:val="clear" w:color="auto" w:fill="FFFFFF"/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BDBE18F" wp14:editId="3EA0A293">
            <wp:extent cx="5993729" cy="4633407"/>
            <wp:effectExtent l="0" t="0" r="1270" b="254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417" cy="465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1D087" w14:textId="0013CA28" w:rsidR="00EC5CEF" w:rsidRDefault="00EC5CEF" w:rsidP="00EC5CEF">
      <w:pPr>
        <w:rPr>
          <w:rFonts w:asciiTheme="minorHAnsi" w:hAnsiTheme="minorHAnsi" w:cstheme="minorHAnsi"/>
          <w:sz w:val="22"/>
          <w:szCs w:val="22"/>
        </w:rPr>
      </w:pPr>
    </w:p>
    <w:p w14:paraId="123F0D0B" w14:textId="230A5245" w:rsidR="00EC5CEF" w:rsidRDefault="00EC5CEF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E02ED36" w14:textId="31531792" w:rsidR="00EC5CEF" w:rsidRPr="00EC5CEF" w:rsidRDefault="00EC5CEF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5BBC058B" wp14:editId="4D31598C">
            <wp:extent cx="8229600" cy="3418840"/>
            <wp:effectExtent l="0" t="0" r="0" b="0"/>
            <wp:docPr id="8" name="Picture 8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able, Exce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CEF" w:rsidRPr="00EC5CEF" w:rsidSect="00C567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D2D00" w14:textId="77777777" w:rsidR="003D19AE" w:rsidRDefault="003D19AE" w:rsidP="004A56C5">
      <w:r>
        <w:separator/>
      </w:r>
    </w:p>
  </w:endnote>
  <w:endnote w:type="continuationSeparator" w:id="0">
    <w:p w14:paraId="757A202C" w14:textId="77777777" w:rsidR="003D19AE" w:rsidRDefault="003D19AE" w:rsidP="004A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7B258" w14:textId="77777777" w:rsidR="003D19AE" w:rsidRDefault="003D19AE" w:rsidP="004A56C5">
      <w:r>
        <w:separator/>
      </w:r>
    </w:p>
  </w:footnote>
  <w:footnote w:type="continuationSeparator" w:id="0">
    <w:p w14:paraId="277150FF" w14:textId="77777777" w:rsidR="003D19AE" w:rsidRDefault="003D19AE" w:rsidP="004A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7305"/>
    <w:multiLevelType w:val="hybridMultilevel"/>
    <w:tmpl w:val="81A4CD8E"/>
    <w:lvl w:ilvl="0" w:tplc="42B45C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6F2"/>
    <w:multiLevelType w:val="hybridMultilevel"/>
    <w:tmpl w:val="E4A4F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F86C9F"/>
    <w:multiLevelType w:val="hybridMultilevel"/>
    <w:tmpl w:val="A7644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1506D3"/>
    <w:multiLevelType w:val="multilevel"/>
    <w:tmpl w:val="D4B2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70584C"/>
    <w:multiLevelType w:val="hybridMultilevel"/>
    <w:tmpl w:val="200E084C"/>
    <w:lvl w:ilvl="0" w:tplc="0C742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F4"/>
    <w:rsid w:val="000038E6"/>
    <w:rsid w:val="0000424E"/>
    <w:rsid w:val="000043FD"/>
    <w:rsid w:val="00004AD2"/>
    <w:rsid w:val="000108F8"/>
    <w:rsid w:val="000141D7"/>
    <w:rsid w:val="000209A9"/>
    <w:rsid w:val="0002171C"/>
    <w:rsid w:val="00030C8E"/>
    <w:rsid w:val="00040559"/>
    <w:rsid w:val="000449F7"/>
    <w:rsid w:val="00047D48"/>
    <w:rsid w:val="00057F11"/>
    <w:rsid w:val="00061138"/>
    <w:rsid w:val="0006175C"/>
    <w:rsid w:val="00067E09"/>
    <w:rsid w:val="00073A07"/>
    <w:rsid w:val="00095285"/>
    <w:rsid w:val="000969DC"/>
    <w:rsid w:val="000A1A34"/>
    <w:rsid w:val="000A1D40"/>
    <w:rsid w:val="000A7804"/>
    <w:rsid w:val="000B3D34"/>
    <w:rsid w:val="000C30FE"/>
    <w:rsid w:val="000D04C5"/>
    <w:rsid w:val="000D6390"/>
    <w:rsid w:val="000E2508"/>
    <w:rsid w:val="000E3FE0"/>
    <w:rsid w:val="000E40A3"/>
    <w:rsid w:val="000E7D38"/>
    <w:rsid w:val="00102EEF"/>
    <w:rsid w:val="00104A8D"/>
    <w:rsid w:val="00116D2E"/>
    <w:rsid w:val="00131A8F"/>
    <w:rsid w:val="0013729A"/>
    <w:rsid w:val="001442C3"/>
    <w:rsid w:val="00151EAD"/>
    <w:rsid w:val="00154151"/>
    <w:rsid w:val="00154E39"/>
    <w:rsid w:val="00182B3F"/>
    <w:rsid w:val="00191EE4"/>
    <w:rsid w:val="001D24E9"/>
    <w:rsid w:val="001E43AC"/>
    <w:rsid w:val="001E496E"/>
    <w:rsid w:val="00207F3B"/>
    <w:rsid w:val="00220BA2"/>
    <w:rsid w:val="00233068"/>
    <w:rsid w:val="0023412B"/>
    <w:rsid w:val="00244492"/>
    <w:rsid w:val="002577B9"/>
    <w:rsid w:val="00265E73"/>
    <w:rsid w:val="00275125"/>
    <w:rsid w:val="002762C5"/>
    <w:rsid w:val="002805E1"/>
    <w:rsid w:val="00285911"/>
    <w:rsid w:val="0029630F"/>
    <w:rsid w:val="002B4F93"/>
    <w:rsid w:val="002E38C6"/>
    <w:rsid w:val="002E6E3D"/>
    <w:rsid w:val="002F360B"/>
    <w:rsid w:val="00306405"/>
    <w:rsid w:val="00315EB6"/>
    <w:rsid w:val="00341124"/>
    <w:rsid w:val="00352EC8"/>
    <w:rsid w:val="00362911"/>
    <w:rsid w:val="0036542B"/>
    <w:rsid w:val="00375DC8"/>
    <w:rsid w:val="00392953"/>
    <w:rsid w:val="00397D49"/>
    <w:rsid w:val="003B162C"/>
    <w:rsid w:val="003B1F05"/>
    <w:rsid w:val="003C4D76"/>
    <w:rsid w:val="003D0283"/>
    <w:rsid w:val="003D0FB9"/>
    <w:rsid w:val="003D14DC"/>
    <w:rsid w:val="003D19AE"/>
    <w:rsid w:val="003D6FE8"/>
    <w:rsid w:val="003D79AE"/>
    <w:rsid w:val="00413D80"/>
    <w:rsid w:val="004303D2"/>
    <w:rsid w:val="004304E3"/>
    <w:rsid w:val="004378C7"/>
    <w:rsid w:val="00455876"/>
    <w:rsid w:val="004636DE"/>
    <w:rsid w:val="004719C8"/>
    <w:rsid w:val="00477B15"/>
    <w:rsid w:val="00486F81"/>
    <w:rsid w:val="00491308"/>
    <w:rsid w:val="004A0096"/>
    <w:rsid w:val="004A2926"/>
    <w:rsid w:val="004A56C5"/>
    <w:rsid w:val="004A75F7"/>
    <w:rsid w:val="004B0DE9"/>
    <w:rsid w:val="004C041C"/>
    <w:rsid w:val="004C52A2"/>
    <w:rsid w:val="004C5878"/>
    <w:rsid w:val="004D79AC"/>
    <w:rsid w:val="004E01C8"/>
    <w:rsid w:val="004E4718"/>
    <w:rsid w:val="004E6A23"/>
    <w:rsid w:val="00507517"/>
    <w:rsid w:val="00511701"/>
    <w:rsid w:val="005125C0"/>
    <w:rsid w:val="00515D77"/>
    <w:rsid w:val="005256F6"/>
    <w:rsid w:val="00527D4B"/>
    <w:rsid w:val="00542942"/>
    <w:rsid w:val="00552BC8"/>
    <w:rsid w:val="00565DAE"/>
    <w:rsid w:val="005772E2"/>
    <w:rsid w:val="00590516"/>
    <w:rsid w:val="00596358"/>
    <w:rsid w:val="005A05D7"/>
    <w:rsid w:val="005A2AFA"/>
    <w:rsid w:val="005B6D06"/>
    <w:rsid w:val="005C4F7B"/>
    <w:rsid w:val="005D1B99"/>
    <w:rsid w:val="005D42E1"/>
    <w:rsid w:val="005D622C"/>
    <w:rsid w:val="005F1C31"/>
    <w:rsid w:val="00605527"/>
    <w:rsid w:val="00622A76"/>
    <w:rsid w:val="00643523"/>
    <w:rsid w:val="00660610"/>
    <w:rsid w:val="00674FE4"/>
    <w:rsid w:val="00682D58"/>
    <w:rsid w:val="0068590C"/>
    <w:rsid w:val="00690FFB"/>
    <w:rsid w:val="00696493"/>
    <w:rsid w:val="006A189F"/>
    <w:rsid w:val="006A28F9"/>
    <w:rsid w:val="006A2ABA"/>
    <w:rsid w:val="006C2CFF"/>
    <w:rsid w:val="006D7241"/>
    <w:rsid w:val="006E2378"/>
    <w:rsid w:val="006E3430"/>
    <w:rsid w:val="006F7BE1"/>
    <w:rsid w:val="0072128C"/>
    <w:rsid w:val="00723830"/>
    <w:rsid w:val="007311D2"/>
    <w:rsid w:val="00731388"/>
    <w:rsid w:val="00741475"/>
    <w:rsid w:val="00742181"/>
    <w:rsid w:val="00744698"/>
    <w:rsid w:val="00750EED"/>
    <w:rsid w:val="0075459F"/>
    <w:rsid w:val="00760BCD"/>
    <w:rsid w:val="0077073E"/>
    <w:rsid w:val="00780298"/>
    <w:rsid w:val="00781FA9"/>
    <w:rsid w:val="0078209A"/>
    <w:rsid w:val="00786A59"/>
    <w:rsid w:val="007A17BB"/>
    <w:rsid w:val="007A2E97"/>
    <w:rsid w:val="007C72D8"/>
    <w:rsid w:val="007D6FD7"/>
    <w:rsid w:val="007F435F"/>
    <w:rsid w:val="007F74E4"/>
    <w:rsid w:val="0081538D"/>
    <w:rsid w:val="00824DA8"/>
    <w:rsid w:val="00826AE0"/>
    <w:rsid w:val="00831F5B"/>
    <w:rsid w:val="0084247F"/>
    <w:rsid w:val="0084257F"/>
    <w:rsid w:val="0084606E"/>
    <w:rsid w:val="00854710"/>
    <w:rsid w:val="00855DAE"/>
    <w:rsid w:val="00856585"/>
    <w:rsid w:val="00861405"/>
    <w:rsid w:val="0087314D"/>
    <w:rsid w:val="0088389A"/>
    <w:rsid w:val="008A0DE6"/>
    <w:rsid w:val="008A722A"/>
    <w:rsid w:val="008C3DC6"/>
    <w:rsid w:val="008C3E4D"/>
    <w:rsid w:val="008C6DC1"/>
    <w:rsid w:val="008D4B82"/>
    <w:rsid w:val="00902F10"/>
    <w:rsid w:val="009037B8"/>
    <w:rsid w:val="009265FD"/>
    <w:rsid w:val="00934B20"/>
    <w:rsid w:val="00944B1D"/>
    <w:rsid w:val="00953649"/>
    <w:rsid w:val="00955E5B"/>
    <w:rsid w:val="00960038"/>
    <w:rsid w:val="00960C28"/>
    <w:rsid w:val="009666A6"/>
    <w:rsid w:val="00974688"/>
    <w:rsid w:val="00975B72"/>
    <w:rsid w:val="009769CA"/>
    <w:rsid w:val="00986E94"/>
    <w:rsid w:val="009B0CC8"/>
    <w:rsid w:val="009B1FF1"/>
    <w:rsid w:val="009B4F47"/>
    <w:rsid w:val="009D24BC"/>
    <w:rsid w:val="009D2ACD"/>
    <w:rsid w:val="009E63FA"/>
    <w:rsid w:val="009F5C72"/>
    <w:rsid w:val="00A01230"/>
    <w:rsid w:val="00A03BA8"/>
    <w:rsid w:val="00A17BF0"/>
    <w:rsid w:val="00A21EF6"/>
    <w:rsid w:val="00A25C49"/>
    <w:rsid w:val="00A34D39"/>
    <w:rsid w:val="00A4107D"/>
    <w:rsid w:val="00A4703D"/>
    <w:rsid w:val="00A52E87"/>
    <w:rsid w:val="00A6048C"/>
    <w:rsid w:val="00A652EB"/>
    <w:rsid w:val="00A74AA6"/>
    <w:rsid w:val="00A76153"/>
    <w:rsid w:val="00A97F18"/>
    <w:rsid w:val="00AA082E"/>
    <w:rsid w:val="00AA0C70"/>
    <w:rsid w:val="00AB4E51"/>
    <w:rsid w:val="00AC1BCA"/>
    <w:rsid w:val="00AD0773"/>
    <w:rsid w:val="00AE4B88"/>
    <w:rsid w:val="00AF589C"/>
    <w:rsid w:val="00AF7496"/>
    <w:rsid w:val="00B06071"/>
    <w:rsid w:val="00B07333"/>
    <w:rsid w:val="00B16E13"/>
    <w:rsid w:val="00B170E2"/>
    <w:rsid w:val="00B179BD"/>
    <w:rsid w:val="00B22540"/>
    <w:rsid w:val="00B3799A"/>
    <w:rsid w:val="00B452E4"/>
    <w:rsid w:val="00B46CA3"/>
    <w:rsid w:val="00B52C8A"/>
    <w:rsid w:val="00B52FB7"/>
    <w:rsid w:val="00B5362B"/>
    <w:rsid w:val="00B543D9"/>
    <w:rsid w:val="00B61795"/>
    <w:rsid w:val="00B65B82"/>
    <w:rsid w:val="00B6655B"/>
    <w:rsid w:val="00B67111"/>
    <w:rsid w:val="00B7035E"/>
    <w:rsid w:val="00B74DDB"/>
    <w:rsid w:val="00B770DC"/>
    <w:rsid w:val="00B832B5"/>
    <w:rsid w:val="00B91280"/>
    <w:rsid w:val="00B93A0E"/>
    <w:rsid w:val="00BA04D6"/>
    <w:rsid w:val="00BB0F88"/>
    <w:rsid w:val="00BB43DF"/>
    <w:rsid w:val="00BB6C43"/>
    <w:rsid w:val="00BD493F"/>
    <w:rsid w:val="00BD4D08"/>
    <w:rsid w:val="00BE2BCE"/>
    <w:rsid w:val="00BE4E21"/>
    <w:rsid w:val="00BF7791"/>
    <w:rsid w:val="00C02BE3"/>
    <w:rsid w:val="00C07F61"/>
    <w:rsid w:val="00C16DD8"/>
    <w:rsid w:val="00C42AAE"/>
    <w:rsid w:val="00C446F4"/>
    <w:rsid w:val="00C44A5F"/>
    <w:rsid w:val="00C44B41"/>
    <w:rsid w:val="00C508CF"/>
    <w:rsid w:val="00C567FC"/>
    <w:rsid w:val="00C66054"/>
    <w:rsid w:val="00C67006"/>
    <w:rsid w:val="00C83BB4"/>
    <w:rsid w:val="00C90CD7"/>
    <w:rsid w:val="00CB0D20"/>
    <w:rsid w:val="00CC3B79"/>
    <w:rsid w:val="00D03CC2"/>
    <w:rsid w:val="00D14C92"/>
    <w:rsid w:val="00D14F8F"/>
    <w:rsid w:val="00D16D56"/>
    <w:rsid w:val="00D21134"/>
    <w:rsid w:val="00D420AA"/>
    <w:rsid w:val="00D46F4F"/>
    <w:rsid w:val="00D47A86"/>
    <w:rsid w:val="00D53823"/>
    <w:rsid w:val="00D562B9"/>
    <w:rsid w:val="00D6099C"/>
    <w:rsid w:val="00D7071F"/>
    <w:rsid w:val="00D7529B"/>
    <w:rsid w:val="00D7633E"/>
    <w:rsid w:val="00D85A78"/>
    <w:rsid w:val="00D971AB"/>
    <w:rsid w:val="00DA02E8"/>
    <w:rsid w:val="00DC5A07"/>
    <w:rsid w:val="00DC6C30"/>
    <w:rsid w:val="00DD3D48"/>
    <w:rsid w:val="00DF33C8"/>
    <w:rsid w:val="00DF684C"/>
    <w:rsid w:val="00E03118"/>
    <w:rsid w:val="00E04971"/>
    <w:rsid w:val="00E14397"/>
    <w:rsid w:val="00E27A62"/>
    <w:rsid w:val="00E33589"/>
    <w:rsid w:val="00E35099"/>
    <w:rsid w:val="00E41769"/>
    <w:rsid w:val="00E72856"/>
    <w:rsid w:val="00E72A2A"/>
    <w:rsid w:val="00E822C3"/>
    <w:rsid w:val="00E8454A"/>
    <w:rsid w:val="00E91108"/>
    <w:rsid w:val="00EA1484"/>
    <w:rsid w:val="00EA2942"/>
    <w:rsid w:val="00EA4E50"/>
    <w:rsid w:val="00EC153C"/>
    <w:rsid w:val="00EC205E"/>
    <w:rsid w:val="00EC5CEF"/>
    <w:rsid w:val="00EE08F2"/>
    <w:rsid w:val="00EE77C0"/>
    <w:rsid w:val="00EF255F"/>
    <w:rsid w:val="00F1024E"/>
    <w:rsid w:val="00F14480"/>
    <w:rsid w:val="00F422B7"/>
    <w:rsid w:val="00F42F54"/>
    <w:rsid w:val="00F50789"/>
    <w:rsid w:val="00F60BE5"/>
    <w:rsid w:val="00F70A03"/>
    <w:rsid w:val="00F71E73"/>
    <w:rsid w:val="00F72BF1"/>
    <w:rsid w:val="00F810DE"/>
    <w:rsid w:val="00F87A61"/>
    <w:rsid w:val="00FA2001"/>
    <w:rsid w:val="00FA5B47"/>
    <w:rsid w:val="00FB28DC"/>
    <w:rsid w:val="00FB6028"/>
    <w:rsid w:val="00FB70D4"/>
    <w:rsid w:val="00FB747B"/>
    <w:rsid w:val="00FD144A"/>
    <w:rsid w:val="00FD4936"/>
    <w:rsid w:val="00FD5C84"/>
    <w:rsid w:val="00FD7F1A"/>
    <w:rsid w:val="00FE319B"/>
    <w:rsid w:val="00FE52AE"/>
    <w:rsid w:val="00FF39E7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8598"/>
  <w15:chartTrackingRefBased/>
  <w15:docId w15:val="{85DA0F9B-4506-764B-8184-35CE6F2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7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7FC"/>
    <w:rPr>
      <w:color w:val="800080"/>
      <w:u w:val="single"/>
    </w:rPr>
  </w:style>
  <w:style w:type="paragraph" w:customStyle="1" w:styleId="msonormal0">
    <w:name w:val="msonormal"/>
    <w:basedOn w:val="Normal"/>
    <w:rsid w:val="00C567F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6">
    <w:name w:val="xl66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67">
    <w:name w:val="xl67"/>
    <w:basedOn w:val="Normal"/>
    <w:rsid w:val="00C567FC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70">
    <w:name w:val="xl70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1">
    <w:name w:val="xl71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2">
    <w:name w:val="xl72"/>
    <w:basedOn w:val="Normal"/>
    <w:rsid w:val="00C567F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3">
    <w:name w:val="xl73"/>
    <w:basedOn w:val="Normal"/>
    <w:rsid w:val="00C567F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4">
    <w:name w:val="xl74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75">
    <w:name w:val="xl75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8">
    <w:name w:val="xl78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Normal"/>
    <w:rsid w:val="00C567FC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82">
    <w:name w:val="xl82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84">
    <w:name w:val="xl84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85">
    <w:name w:val="xl85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C567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al"/>
    <w:rsid w:val="00C567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2">
    <w:name w:val="xl92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C567FC"/>
    <w:pPr>
      <w:spacing w:before="100" w:beforeAutospacing="1" w:after="100" w:afterAutospacing="1"/>
      <w:jc w:val="right"/>
    </w:pPr>
  </w:style>
  <w:style w:type="paragraph" w:styleId="Header">
    <w:name w:val="header"/>
    <w:basedOn w:val="Normal"/>
    <w:link w:val="Head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6C5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C5"/>
    <w:rPr>
      <w:rFonts w:ascii="Arial" w:eastAsiaTheme="minorEastAsia" w:hAnsi="Arial"/>
    </w:rPr>
  </w:style>
  <w:style w:type="paragraph" w:styleId="NoSpacing">
    <w:name w:val="No Spacing"/>
    <w:uiPriority w:val="1"/>
    <w:qFormat/>
    <w:rsid w:val="0084606E"/>
    <w:rPr>
      <w:rFonts w:ascii="Arial" w:eastAsiaTheme="minorEastAsia" w:hAnsi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4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2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6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3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24F4CB-E2A5-4EF5-8717-E1274E7E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Connie Hillman</cp:lastModifiedBy>
  <cp:revision>2</cp:revision>
  <dcterms:created xsi:type="dcterms:W3CDTF">2021-03-22T14:26:00Z</dcterms:created>
  <dcterms:modified xsi:type="dcterms:W3CDTF">2021-03-22T14:26:00Z</dcterms:modified>
</cp:coreProperties>
</file>